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27.02.2020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26.12.2019, на момент обращения инспекции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2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инспекции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Межрайонной инспекции Федеральной налоговой службы № 29 по Свердловской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