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26.06.2019, оставленным без изменения постановлением Девятнадцатого арбитражного апелляционного суда от 03.09.2019 и постановлением Арбитражного суда Центрального округа от 12.11.2019, в удовлетворении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налоговым органом 21.12.2018 вынесено постановление № 46190005252 о взыскании с предпринимателя задолженности в сумме 864 рублей 08 копеек и направлено в электронном виде в отдел судебных приставов по Центральному округу города Курска Федеральной службы судебных приставов России по Курской области для исполнения. На основании постановления инспекции судебным приставом- исполнителем 25.12.2018 в отношении предпринимателя возбуждено исполнительное производство № 234914/18/46038-ИП и установлен 5-дневный срок для добровольного исполнения требований исполнительного документа. В связи с тем, что исполнительный документ должником не был исполнен в указанный срок, судебным приставом-исполнителем 25.01.2019 вынесено постановление о взыскании с должника исполнительского сбора в размере 1000 рублей. Уведомлением от 06.02.2019 налоговый орган сообщил судебному приставу - исполнителю о погашении задолженности, в связи с чем судебным приставом-исполнителем в этот же день вынесено постановление об окончании исполнительного производства. Управлением 05.03.2019 вынесено постановление № 46907/19/10373 об отмене постановления от 25.01.2019 о взыскании с предпринимателя исполнительского сбора, поскольку в материалах исполнительного производства отсутствовали доказательства получения должником копии постановления о возбуждении исполнительного производства. Не согласившись с постановлением о взыскании исполнительского сбора, предприниматель обратился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статей 2, 5, 30, 112, 122, 128 Федерального закона от 02.10.2007 № 229-ФЗ «Об исполнительном производстве», статей 12, 13 Федерального закона от 21.07.1997 № 118-ФЗ «О судебных приставах», учитывая разъяснения, изложенные в пункте 9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в пункте 18 Информационного письма Президиума Высшего Арбитражного Суда Российской Федерации от 22.12.2005 № 99 «Об отдельных вопросах практики применения Арбитражного процессуального кодекса Российской Федерации», пришли к выводу о том, что оспариваемым постановлением не нарушены права и законные интересы предпринимателя, поскольку к моменту обращения заявителя в суд постановление было отменено вышестоящим должностным лицом службы судебных приставов. Суды отметили, что заявителем не представлено доказательств фактического взыскания исполнительского сбора, принятия мер к его исполнению, а также доказательств, что более поздняя осведомленность о принятии оспариваемого постановления, а равно и о его отмене повлекла для него какие-либо негативные последствия. Факт несения судебных расходов сам по себе не свидетельствует о нарушении прав и законных интересов заявителя в сфере предпринимательской и иной экономической деятельности. Доводы заявителя, изложенные в жалобе,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порядке. Ссылка подателя жалобы на судебные акты по делу № А35-4135/2018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Подтуркин Иван Юрьевич (подробнее) Ответчики: Старший судебный пристав-исполнитель ОСП по Центральному округу г. Курска УФССП России по Курской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