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«Страховая Компания «Ренессанс Жизнь» (далее – общество) обратилось в Арбитражный суд города Москвы с заявлением к Управлению Федеральной службы по надзору в сфере защиты прав потребителей и благополучия человека по Республике Татарстан (далее – административный орган) о признании незаконным и отмене постановления от 07.02.2019 № 131/з-2 о привлечении к административной ответственности, предусмотренной частью 1 статьи 14.8 Кодекса Российской Федерации об административных правонарушениях (далее – КоАП РФ). Решением Арбитражного суда города Москвы от 17.06.2019, оставленным без изменения постановлением Девятого арбитражного апелляционного суда от 24.09.2019, обществу отказано в удовлетворении заявления.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заявления. Письмом судьи Верховного Суда Российской Федерации от 22.01.2020 были истребованы материалы дела из Арбитражного суда города Москвы.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постановлением административного органа от 07.02.2019 № 131/з-2 общество привлечено к административной ответственности, предусмотренной частью 1 статьи 14.8 КоАП РФ, с назначением наказания в виде административного штрафа в размере 5 500 рублей. Не согласившись с указанным постановлением административного органа, общество оспорило его в арбитражном суде. Оценив представленные в материалы дела доказательства и установив, что, заключив с потребителем договор страхования по программе страхования жизни и здоровья заемщиков кредита, общество не довело до потребителя полные и достоверные сведения о страховом агенте и условиях оказания услуг, суды пришли к выводу о наличии в действиях общества состава административного правонарушения, ответственность за которое установлена частью 1 статьи 14.8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получили надлежащую правовую оценку, суды признали правомерным оспариваемое постановление административного органа и отказали обществу в удовлетворении заявления.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фактическим обстоятельствам, связанным с совершением обществом вмененного правонарушения. Доводы общества о том, что за вмененное в оспариваемом постановлении правонарушение – нарушение прав потребителя ФИО1 общество уже было привлечено к административной ответственности по части 1 статьи 14.8 КоАП РФ постановлением административного органа от 07.02.2019 № 131/з-1, не могут быть приняты во внимание. Как следует из материалов дела, основанием для вынесения оспариваемого постановления административного органа от 07.02.2019 № 131/з-2 послужил протокол об административном правонарушении от 24.01.2019. Согласно указанному протоколу административным органом установлен факт совершения обществом правонарушения, выразившегося том, что заключив с потребителем ФИО2 договор страхования по программе страхования жизни и здоровья заемщиков кредита (полис) № 175750454383 от 05.06.2018, общество не довело до потребителя полные и достоверные сведения о страховом агенте и условиях оказания услуг. Рассмотрев материалы дела об административном правонарушении, в том числе и упомянутый протокол об административном правонарушении, административный орган вынес оспариваемое постановление от 07.02.2019 № 131/з-2 о привлечении общества к административной ответственности по части 1 статьи 14.8 КоАП РФ, из описательной части которого следует, что вменяемое правонарушение допущено обществом в отношении потребителя ФИО1 (договор страхования по программе страхования жизни и здоровья заемщиков кредита (полис) № 174750388360 от 12.02.2018). Указанная описка в оспариваемом постановлении от 07.02.2019 № 131/з-2 была исправлена определением административного органа от 08.02.2019 об исправлении описок, опечаток и арифметических ошибок в соответствии с пунктом 4 статьи 29.12.1 КоАП РФ. Таким образом, оспариваемым постановлением административного органа от 07.02.2019 № 131/з-2 общество привлечено к административной ответственности за правонарушение, совершенное в отношении потребителя ФИО2, а не ФИО1 Материалы дела об административном правонарушении, совершенном обществом в отношении потребителя Бочкаревой К.С., послужившие основанием для вынесения административным органом оспариваемого постановления от 07.02.2019 № 131/з-2, представлены в материалы арбитражного дела и являлись предметом рассмотрения судов.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ООО "Страховая компания "Ренессанс Жизнь" (подробнее) Ответчики: УПРАВЛЕНИЕ ФЕДЕРАЛЬНОЙ СЛУЖБЫ ПО НАДЗОРУ В СФЕРЕ ЗАЩИТЫ ПРАВ ПОТРЕБИТЕЛЕЙ И БЛАГОПОЛУЧИЮ ЧЕЛОВЕКА ПО РЕСПУБЛИКЕ ТАТАРСТАН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