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28.04.2019 заявленное требование удовлетворено частично, признаны недействительными пункты 3, 5, 6, 9, 13, 14, 15, 16, 20, 22, 25, 27, 30, 31, 33, 37, 39, 42, 46, 48, 50, 51, 53 предписания отдела. Постановлением Второго арбитражного апелляционного суда от 08.08.2019, оставленным без изменения постановлением Арбитражного суда Волго-Вятского округа от 22.11.2019, решение суда изменено, резолютивная часть изложена в следующей редакции: «Заявленные требования (уточненные) акционерного общества «Агрокомплекс» удовлетворить частично. Пункты 1, 2, 5, 6, 9, 13, 14, 16, 22, 25, 27, 30, 31, 33, 37, 39, 42, 46, 48, 50, 51, 53 предписания отдела надзорной деятельности и профилактической работы г. Ухты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Республике Коми от 22.05.2018 № 41/1/1 признать недействительными. В остальной части заявленных требований отказать». В кассационной жалобе, поданной в Верховный Суд Российской Федерации, надзорный орган, ссылаясь на существенное нарушение норм права, просит отменить постановление суда округа и принять по делу новое решение.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нежилых помещений, принадлежащих обществу на праве собственности, отделом установлены нарушения требований норм и правил пожарной безопасности и выдано предписание об их устранении. Считая предписание недействительным в части пунктов 1, 2, 3, 4, 5, 6, 9, 10, 13, 14, 15, 16, 20, 22, 25, 27, 28, 29, 30, 31, 33, 37, 39, 40, 42, 44, 46, 48, 49, 50, 51, 52, 53, общество обратилось в арбитражный суд. Изменяя решение суда и признавая предписание отдела недействительным в части пунктов 1, 2, 5, 6, 9, 13, 14, 16, 22, 25, 27, 30, 31, 33, 37, 39, 42, 46, 48, 50, 51, 53, суд апелляционной инстанции, руководствуясь положениями Федерального закона от 21.12.1994 № 69-ФЗ «О пожарной безопасности», Федерального закона от 22.07.2008 № 123-ФЗ «Технический регламент о требованиях пожарной безопасности», Правилами противопожарного режима в Российской Федерации, утвержденными Постановлением Правительства РФ от 25.04.2012 № 390, «СНиП 21-01-97*. Пожарная безопасность зданий и сооружений», принятых и введенных в действие Постановлением Министерства строительства и жилищно- коммунального хозяйства Российской Федерации от 13.02.1997 № 18-7, «СП 4.13130.2013 Системы противопожарной защиты. Ограничение распространения пожара на объектах защиты. Требования к объемно- планировочным и конструктивным решениям»,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от 24.04.2013 № 288, пришел к выводу, что акт надзорного органа в указанной части не соответствует действующему законодательству и нарушает права заявителя, с чем согласился суд округа. Суды исходили из недоказанности отделом обстоятельств нарушения вышеуказанных норм при эксплуатации здания, указав, что вменяемые обществу в вину нарушения, изложенные в пунктах 27, 37, 39, 42, 46, 50, 53 предписания, содержащие требования не режимно - эксплуатационного, а объемно-планировочного характера, подлежат соблюдению в случае осуществления реконструкции или капитального ремонта здания, а не в ходе его текущей эксплуатации. Судами отмечено, что СП 4.123130.2009 утратили силу с 29.07.2013, в связи с чем не применяются к спорным правоотношениям. По эпизоду нарушения, выраженного в не обеспечении пожарного подъезда и подъездных путей к зданию пожарной техники, судебные инстанции указали на установленный Арбитражным судом Республики Коми от 23.10.2013 по делу № А29-5209/2013 факт наличия пожарного проезда. Доводы надзорного органа, изложенные в жалобе, являлись предметом рассмотрения судов и им дана надлежащая правовая оценка. По существу доводы жалобы повторяют позицию отдела, изложенную при рассмотрении дела в судах трех инстанций, выражают несогласие с оценкой представленных в материалы дела доказательств и установленными обстоятельствами, основаны на ином толковании применительно к ним положений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отделу надзорной деятельности и профилактической работы города Ухты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 Антонова Суд: Верховный Суд РФ (подробнее) Истцы: АО "Агрокомплекс" (подробнее) Ответчики: Главное управление МЧС России по Республике Коми (подробнее) Отдел надзорной деятельности и профилактической работы г. Ухты Управления надзорной деятельности и профилактической работы Главного управления МСЧ России по Республике Коми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