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Пестрикова О.В. обратилась в суд с заявлением о признании недействительными торгов, проведённых 05.12.2017 (протокол о результатах проведения торгов от 05.12.2017 № 12616) в отношении имущества по лоту № 26, договора купли-продажи имущества от 05.12.2017, применении последствий недействительности сделки. Определением Арбитражного суда Хабаровского края от 07.02.2018, оставленным без изменения постановлением Шестого арбитражного апелляционного суда от 02.09.2019, заявление удовлетворено. Постановлением Арбитражного суда Дальневосточного округа от 12.11.2019 вышеуказанные судебные акты отменены, в удовлетворении заявленных требований отказано.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требований, окружной суд руководствовался статьями 448, 449 Гражданского кодекса Российской Федерации, статьями 110, 139 Федерального закона от 26.10.2002 № 127-ФЗ «О несостоятельности (банкротстве)», пунктами 1 и 5 информационного письма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основывался на фактических обстоятельствах, связанных с определением начальной продажной цены в соответствующем Положении о порядке, сроках и условиях продажи имущества должника, утвержденным судебным актом по настоящему делу, недоказанностью заявителем необоснованного ограничения в допуске к участию в публичных торгах каких-либо физических и юридических лиц, а также наличия иных предложений по приобретению имущества должника по более высокой цене.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Пестриковой Ольге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