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Тоцких Андрею Николаевичу срок подачи кассационной жалобы на постановление Арбитражного суда Московского округа от 04.12.2019 по делу № А40-11060/2019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