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«Инвестстрой» (далее – общество) обратилось в суд с заявлением о признании должника несостоятельным (банкротом), принятое к производству определением Арбитражного суда Тверской области от 22.08.2017. Определением Арбитражного суда Тверской области от 26.02.2019 (в редакции дополнительного определения от 12.03.2019 о разрешении вопроса распределения судебных расходов) производство по делу прекращено. Постановлением Четырнадцатого арбитражного апелляционного суда от 24.06.2019, оставленным без изменения постановлением Арбитражного суда Северо-Западного округа от 21.10.2019, вышеуказанное определение от 26.02.2019 отменено. Заявление общества признано обоснованным, введена процедура наблюдения, требование общества в размере 4 500 000 рублей основного долга как обеспеченного залогом имущества должника и 3 926 470 рублей 34 копеек как не обеспеченного залогом включены реестр требований кредиторов должника.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определение суда первой инстанции оставить в силе.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принятый по делу судебный акт, апелляционный суд,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4, 6, 7, 16, 33, 48 Федерального закона от 26.10.2002 № 127-ФЗ «О несостоятельности (банкротстве)», пунктами 47 и 51 постановления Пленума Высшего Арбитражного Суда Российской Федерации от 12.07.2012 № 42 «О некоторых вопросах разрешения споров, связанных с поручительством», исходил их того, что должник обладает признаками неплатежёспособности, имеет неисполненные более трёх месяцев обязательства перед обществом в размере, превышающем установленное законодательством о банкротстве минимальное пороговое значение, в связи с чем счёл возможным удовлетворить заявленные требования и ввести в отношении должника процедуру наблюдения. Суд округа поддержал выводы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«АВК-Ойл-К»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"Инвестстрой" (подробнее) Ответчики: ООО "АВК-ОЙЛ-К" (подробнее) Иные лица: Ассоциация "Московская СРО П АУ" (подробнее) Ассоциация "Московская СРО ПАУ" (подробнее) ГК АКБ "Город" в лице к/у "Агентство по страхованию вкладов" (подробнее) ООО "АВК-Ойл-К" в/у Кузнецова Е.В (подробнее) ООО "АВК ПАН ОЙЛ" (подробнее) Отдел по вопросам миграции УМВД России по городу Королев Московской области (подробнее) СРО Ассоциация "Московская П АУ"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