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«Бизнес-Мост» обратилось в Арбитражный суд Ставропольского края с иском о взыскании с закрытого акционерного общества финансово-строительная компания «Гарант» 2 423 970 рублей неосновательного обогащения за фактически оказанные юридические услуги по договорам от 29.01.2015, 20.03.2015, 30.04.2015, 01.07.2015, 10.09.2015, 20.09.2015. Решением Арбитражного суда Ставропольского края от 08.05.2019 в удовлетворении иска отказано. Постановлением Шестнадцатого арбитражного апелляционного суда от 08.08.2019 решение суда первой инстанции оставлено без изменения. Арбитражный суд Северо-Кавказского округа постановлением от 06.11.2019 указанные судебные акты оставил без изменения. Общество с ограниченной ответственностью «Бизнес-Мост»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1102 , 1104 , 1105 Гражданского кодекса Российской Федерации и исходили из обстоятельств, установленных вступившими в законную силу судебными актами по делу № А63-577/2015 о банкротстве АО ФСК «Гарант», которыми спорные договоры на оказание юридических услуг признаны недействительными, при этом судами установлено, что согласованная в оспариваемых сделках стоимость юридических услуг значительно превышает цену, по которой в сравнимых обстоятельствах совершаются аналогичные сделки; доказательств необходимости оказания должнику юридических услуг в условиях неплатежеспособности должника, находящегося в процедурах банкротства, при наличии в указанный период временного и административного управляющих не представлено; указанные в актах услуги в рамках исполнения обязательств по оспариваемым сделкам не связаны с наличием каких-либо специальных познаний, которые отсутствуют у арбитражных управляющих; спорные сделки совершены в период подозрительности и в целях причинения вреда имущественным правам кредиторов и в результате их совершения такой вред был причинен (статья 10 Гражданского кодекса Российской Федерации).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«Бизнес-Мост»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"БИЗНЕС - МОСТ" (подробнее) Ответчики: ЗАО Финансово-строительная компания "ГАРАНТ" (подробнее) Иные лица: УФНС России по СК (подробнее) ФЕДЕРАЛЬНОЕ ГОСУДАРСТВЕННОЕ БЮДЖЕТНОЕ ОБРАЗОВАТЕЛЬНОЕ УЧРЕЖДЕНИЕ ВЫСШЕГО ОБРАЗОВАНИЯ "СТАВРОПОЛЬСКИЙ ГОСУДАРСТВЕННЫЙ АГРАРНЫЙ УНИВЕРСИТЕТ" (подробнее) Судьи дела: Зарубина Е.Н. (судья) (подробнее) Судебная практика по: Злоупотребление правом Судебная практика по применению нормы ст. 10 ГК РФ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