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Настоящая кассационная жалоба направлена заявителем в Верховный Суд Российской Федерации 28.01.2020 согласно почтовому штемпелю на конверте,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статьей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постановление Восемнадцатого арбитражного апелляционного суда от 29.01.2019 и постановление Арбитражного суда Уральского округа от 30.04.2019 по делу № А07-627/2017 возвратить заявителю. Возвратить ФИО1 из федерального бюджета Российской Федерации государственную пошлину в размере 3 000 (три тысячи) рублей 00 копеек, уплаченную по чеку-ордеру от 31.12.2019 операция № 2516. Выдать справку на возврат государственной пошлины. Судья Верховного Суда Российской Федерации Е.С. Корнелюк Суд: Верховный Суд РФ (подробнее) Истцы: Межрайонная ИФНС №31 по РБ (подробнее) ООО "Баш РТС" (подробнее) ООО "Регион групп" (подробнее) ООО "Энергетическая сбытовая компания Башкортостана" (подробнее) Ответчики: МУП ЕРКЦ городского округа г. Уфа Республики Башкортостан (подробнее) ОАО "УЖХ Калининского района ГО г. Уфа Республика Башкортостан" (подробнее) ООО "ЖИЛИЩНО-ЭКСПЛУАТАЦИОННЫЙ УЧАСТОК №67" (подробнее) Иные лица: ЗАО Цветы Башкортостана (подробнее) МВД по РБ (подробнее) Межрайонная ИФНС России №31 по РБ (подробнее) МУП Единый расчетно-кассовый центр городского округа город Уфа Республики Башкортостан (подробнее) НП СРО АУ "Евросиб" (подробнее) УФНС России по РБ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