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12.09.2019,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«ЭкоСтар Технолоджи»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"ЭКОСТАР ТЕХНОЛОДЖИ" (подробнее) Ответчики: Управление Федеральной антимонопольной службы по Камчатскому краю (подробнее) Судьи дела: Антонова М.К. (судья) (подробнее) Последние документы по делу: Определение от 7 февраля 2020 г. по делу № А24-7034/2018 Определение от 13 января 2020 г. по делу № А24-7034/2018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