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Галеев Н.Г. обратился в суд с жалобой на действия (бездействие) ранее исполнявших обязанности конкурсного управляющего Тумбасова Павла Дмитриевича, Брежестовского Анатолия Анатольевича, Соломка Елены Андреевны, а также конкурсного управляющего Кувшинова Игоря Сергеевича. Определением Арбитражного суда Республики Башкортостан от 16.01.2019 в удовлетворении жалобы отказано. Постановлением Восемнадцатого арбитражного апелляционного суда от 29.04.2019 вышеуказанное определение изменено. Неисполнение Тумбасовым П.Д. обязанности по предоставлению отчётности в Пенсионный Фонд России в отношении работника Галеева Н.Г. признано ненадлежащим, в остальной части обжалуемый судебный акт оставлен без изменения. Постановлением Арбитражного суда Уральского округа от 07.10.2019 изменено постановление апелляционного суда от 29.04.2019. Признано ненадлежащим исполнение обязанностей Тумбасовым П.Д. и Кувшиновым И.Г. по предоставлению отчётности в Пенсионный Фонд Российской Федерации в отношении работника Галеева Н.Г. В кассационной жалобе, поданной в Верховный Суд Российской Федерации, заявитель просит отменить указанные судебные акты в части 2 неудовлетворённых судами требований его жалобы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20.7, 60, 129 Федерального закона от 26.10.2002 № 127-ФЗ «О несостоятельности (банкротстве)», указали на соответствие оспариваемых действий ответчиков, связанных с проведением собрания кредиторов, проведения торгов по реализации имущества должника и расчётов с кредиторами, требованиям законодательства о банкротстве, а также недоказанность нарушения прав и законных интересов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Галееву Наилю Гатаевичу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