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учреждение «Северо-Кавказское окружное управление материально-технического снабжения Министерства внутренних дел Российской Федерации» обратилось в Арбитражный суд Ростовской области с иском об урегулировании разногласий, возникших при заключении договора с открытым акционерным обществом «Российские железные дороги» от 29.12.2017 № 79/1 на эксплуатацию железнодорожного пути необщего пользования. Решением Арбитражного суда Ростовской области от 01.08.2018, оставленным без изменения постановлением Пятнадцатого арбитражного апелляционного суда от 09.10.2018, подпункт «г» пункта 15 договора № 79/1 принят в редакции истца: «Плату за использование железнодорожного пути необщего пользования, принадлежащего ОАО «РЖД», в соответствии со статьей 58 Устава железнодорожного транспорта РФ. Плата определяется по соглашению сторон как произведение среднесетевой ставки (руб/км в сутки), утвержденной Правлением ОАО «РЖД», на развернутую длину пути (км), принадлежащего перевозчику, и начисляется за сутки, в которые была осуществлена подача и уборка вагонов. На дату заключения настоящего договора плата за использование железнодорожного пути необщего пользования составляет 0,679 × 3230 = 2193,17 (две тысячи сто девяносто три) рубля 17 копеек в сутки. В случае утверждения ОАО «РЖД» новой ставки платы за пользование железнодорожным путем необщего пользования, принадлежащим ОАО «РЖД», с даты утверждения ОАО «РЖД» новых размеров ставок владелец уплачивает перевозчику плату за использование железнодорожного пути необщего пользования, принадлежащего перевозчику, с учетом новых размеров ставки. При этом оформление нового соглашения и/или дополнительного соглашения к договору не требуется». Постановлением Арбитражного суда Северо-Кавказского округа от 11.02.2019 указанные судебные акты отменены и дело направлено на новое рассмотрение в суд первой инстанции. При новом рассмотрении дела к участию в деле в качестве третьего лица, не заявляющего самостоятельных требований относительно предмета спора, привлечено федеральное казенное учреждение «Главный центр специальных перевозок Министерства внутренних дел Российской Федерации». Решением Арбитражного суда Ростовской области от 13.05.2019 подпункт «г» пункта 15 договора № 79/1 принят в редакции ответчика: «Плату за использование железнодорожного пути необщего пользования, принадлежащего ОАО «РЖД», в соответствии со статьей 58 Устава железнодорожного транспорта РФ. Плата начисляется ежесуточно и определяется по соглашению сторон как произведение среднесетевой ставки (руб/км в сутки), утвержденной Правлением ОАО «РЖД», на развернутую длину пути (км), принадлежащего перевозчику. На дату заключения договора плата за использование железнодорожного пути необщего пользования составляет 3 343,0 руб/км в сутки. В случае утверждения ОАО «РЖД» новой ставки платы за пользование железнодорожным путем необщего пользования, принадлежащим ОАО «РЖД», с даты утверждения ОАО «РЖД» новых размеров ставок владелец уплачивает перевозчику плату за использование железнодорожного пути необщего пользования, принадлежащего перевозчику, с учетом новых размеров ставки. При этом оформление нового соглашения и/или дополнительного соглашения к договору не требуется». Постановлением Пятнадцатого арбитражного апелляционного суда от 03.07.2019 решение суда первой инстанции оставлено без изменения. Арбитражный суд Северо-Кавказского округа постановлением от 22.10.2019 указанные судебные акты оставил без изменения. Федеральное казенное учреждение «Северо-Кавказское окружное управление материально-технического снабжения Министерства внутренних дел Российской Федерации» обратилось в Судебную коллегию по экономическим спорам Верховного Суда Российской Федерации с кассационной жалобой на принятые при новом рассмотрении дела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статьи 421 Гражданского кодекса Российской Федерации, статьями 56, 58, 60, 64, 88 Устава железнодорожного транспорта Российской Федерации, правовыми позициями, изложенными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и признали предложенный ОАО «РЖД» размер ежесуточной платы за пользование железнодорожным путем необщего пользования, принадлежащим перевозчику, экономически обоснованным. Доводы жалобы о необоснованном включении в договор условия о ежесуточной плате за пользование принадлежащим перевозчику железнодорожным путем необщего пользования приводились при рассмотрении спора, были рассмотрены судами и мотивированно отклонены. Эти доводы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«Северо-Кавказское окружное управление материально-технического снабжения Министерства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