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22.02.2019, оставленным без изменения постановлением Девятого арбитражного апелляционного суда от 05.06.2019 и постановлением Арбитражного суда Московского округа от 30.09.2019, в удовлетворении заявления отказано. В кассационной жалобе, поданной в Верховный Суд Российской Федерации, Министерство земельных и имущественных отношений 2 Кабардино-Балкарской Республики,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приказом Министерства финансов Российской Федерации от 07.11.2018 № 3112 принято решение о бесспорном взыскании суммы из бюджета Кабардино-Балкарской Республики и перечислении в доход федерального бюджета денежных средств в 2018 году в сумме 50 000 000 рублей. Извещением от 08.11.2018 № 00-08-07/85322 Федеральное казначейство уведомлено о принятии Министерством финансов Российской Федерации указанного решения. Не согласившись с приказом, заявители обратились в арбитражный суд. Отказывая в удовлетворении требований, суды трех инстанций, руководствуясь статьями 1, 6, 132, 306.1, 306.2, 306.8 Бюджетного кодекса Российской Федерации, положениями Федерального закона от 19.12.2016 № 415-ФЗ «О федеральном бюджете на 2017 год и на плановый период 2018 и 2019 годов», Правилами формирования, представления и распределения субсидий из федерального бюджета бюджетам субъектов Российской Федерации, утвержденными постановлением Правительства Российской Федерации от 30.09.2014 № 999, Правилами предоставления субсидий из федерального бюджета бюджетам субъектов Российской Федерации, входящих в состав Северо-Кавказского федерального округа, в целях софинансирования мероприятий по социально-экономическому развитию субъектов Российской Федерации, входящих в состав Северо-Кавказского федерального округа, на 2016-2025 годы, утвержденными постановлением Правительства Российской Федерации от 15.04.2014 № 309, приказом Минкавказа России от 14.02.2017 № 28 «Об утверждении перечня инвестиционных проектов, реализуемых в рамках подпрограмм социально-экономического развития субъектов Российской Федерации, входящих в состав Северо-Кавказского федерального округа, на 2016-2025 годы государственной программы Российской Федерации «Развитие Северо-Кавказского федерального округа» на период до 2025 года», 3 пришли к выводу, что оспоренный приказ соответствует действующему законодательству и не нарушает прав и законных интересов заявителей. Судебные инстанции исходили из того, что Министерством земельных и имущественных отношений Кабардино-Балкарской Республики нарушено условие предоставления и расходования субсидии из федерального бюджета, предусмотренное Соглашением от 18.02.2017 № 370-08-001, при отсутствии обстоятельств непреодолимой силы не обеспечено исполнение Графика выполнения мероприятий по Инвестиционному проекту согласно приложению № 5 к Соглашению.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земельных и имущественных отношений Кабардино-Балкарской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