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«Почта Банк» обратилось в Арбитражный суд города Москвы с иском к обществу с ограниченной ответственностью «Вендинг Солюшенс» о расторжении договоров поставки информационно-платежных терминалов от 22.07.2016 № № 31603800055 и 31603799986 и взыскании 7 060 000 рублей. Общество с ограниченной ответственностью «Вендинг Солюшенс» обратилось в суд с встречным иском к публичному акционерному обществу «Почта Банк» об обязании вывезти оборудование и взыскании 964 558 рублей 06 копеек стоимости хранения оборудования. К участию в деле в качестве третьего лица, не заявляющего самостоятельных требований относительно предмета спора, привлечено акционерное общество «Сага Технологии». Решением Арбитражного суда города Москвы от 07.02.2019 первоначальный иск удовлетворен в части взыскания с ООО «Вендинг Солюшенс» в пользу ПАО «Почта Банк» 7 060 000 рублей; в удовлетворении 2 первоначального иска в остальной части, а также в удовлетворении встречного иска отказано. Постановлением Девятого арбитражного апелляционного суда от 06.06.2019 решение суда первой инстанции отменено; первоначальный и встречный иски удовлетворены частично; суд расторг договоры поставки и обязал ПАО «Почта Банк» вывезти оборудование, поставленное по договорам поставки; в удовлетворении первоначального и встречного исков в остальной части отказано. Арбитражный суд Московского округа постановлением от 14.10.2019 постановление суда апелляционной инстанции отменил и оставил в силе решение суда первой инстанции. Общество с ограниченной ответственностью «Вендинг Солюшенс» обратилось в Судебную коллегию Верховного Суда Российской Федерации с кассационной жалобой на решение суда первой инстанции и постановление окружного суда в части удовлетворения первоначального иска,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учитывая, что вступившим в законную силу решением Арбитражного суда города Москвы от 08.05.2018 по делу № А40-163822/17 ООО «Вендинг Солюшенс» запрещено использование промышленного образца по патенту № 103077, в том числе изготовление, применение, рекламирование, предложение к продаже, продажу, иное введение в гражданский оборот или хранение для этих целей платежного терминала АПП-7 и иного изделия, в котором использован промышленный образец № 103077, руководствуясь положениями статей 10, 168 Гражданского кодекса Российской Федерации, суд первой инстанции пришел к выводу о ничтожности 3 договоров поставки и наличии оснований для взыскания уплаченных за оборудование денежных средств.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решении суда первой инстанции, установленным фактическим обстоятельствам и имеющимся в деле доказательствам. Доводы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«Вендинг Солюшенс»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