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Щеголева Людмила Семеновна обратилась в Арбитражный суд Ханты-Мансийского автономного округа – Югры с иском о взыскании с публичного акционерного общества «Сбербанк России» в лице Ханты-Мансийского отделения № 1791 87 225 рублей 41 копейки убытков. Решением Арбитражного суда Ханты-Мансийского автономного округа – Югры от 28.03.2019 в удовлетворении иска отказано. Постановлением Восьмого арбитражного апелляционного суда от 08.07.2019 решение суда первой инстанции оставлено без изменения. Арбитражный суд Западно-Сибирского округа постановлением от 17.10.2019 указанные судебные акты оставил без изменения. Индивидуальный предприниматель Щеголева Людмила Семеновна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на проведение расчетов по операциям, совершенным с использованием банковских карт, дополнительного соглашения к нему, условий проведения расчетов, установив факт ненадлежащего исполнения истцом обязательств по договору и условий проведения расчетов, учитывая, что спорные операции были опротестованы держателями карт банков-эмитентов, от банка-эмитента получена информация о мошенническом характере операции, денежные средства по данным операциям возвращены банком клиентам банков – эмитентов, руководствуясь положениями статей 15, 393, 845, 854 Гражданского кодекса Российской Федерации, суды признали действия банка по списанию спорных денежных средств со счета истца правомерными.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Щеголевой Людмиле Семеновне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