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Фуцзянь Велизи Ауто Трейдинг Ко ЛТД обратилось в Арбитражный суд города Санкт-Петербурга и Ленинградской области с иском о взыскании с общества с ограниченной ответственностью «Модуль» 178 834, 27 долларов США ущерба.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«Ульяновский автомобильный завод», общество с ограниченной ответственностью «Лорус ЭС СИ ЭМ», компания «TT Club Mutual Insurance Limited» официальный представитель ООО «Пандитранс». Решением Арбитражного суда города Санкт-Петербурга и Ленинградской области от 05.03.2019 в удовлетворении иска отказано. 2 Постановлением Тринадцатого арбитражного апелляционного суда от 22.07.2019 решение суда первой инстанции оставлено без изменения. Арбитражный суд Северо-Западного округа постановлением от 31.10.2019 указанные судебные акты оставил без изменения. Компания Фуцзянь Велизи Ауто Трейдинг Ко. ЛТД (Fujian Welleasy Auto Trading CO LTD) и общество с ограниченной ответственностью «Ульяновский автомобильный завод» обратились в Судебную коллегию по экономическим спорам Верховного Суда Российской Федерации с кассационными жалобами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причиной повреждения автомобилей явилось отсутствие специальной подготовки автомобилей к перевозке – отсутствие должной консервации наиболее подверженных коррозии металлических элементов автомобилей, условиями договора и поручения/экспедиторской расписки на ответчика не была возложена обязанность обеспечения надлежащего предпогрузочного состояния груза, отсутствуют доказательства обеспечения надлежащей консервации груза грузоотправителем и информирования грузоотправителем экспедитора о свойствах груза и порядке обращения с ним, а также доказательства того, что во время выдачи груза получатель уведомил экспедитора о его повреждении, руководствуясь положениями статей 15, 393, 801, 803 Гражданского кодекса Российской Федерации, статьями 7, 8 Федерального закона от 30.06.2003 № 87-ФЗ «О транспортно-экспедиционной деятельности», суды пришли к выводу, что на экспедитора не может быть возложена ответственность за повреждения груза. 3 Доводы, изложенные в кассационных жалобах,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Фуцзянь Велизи Ауто Трейдинг Ко. ЛТД (Fujian Welleasy Auto Trading CO LTD) и обществу с ограниченной ответственностью «Ульяновский автомобильный завод»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