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«Мир» обратилось в Арбитражный суд Самарской области с иском к акционерному обществу «Газпромбанк» о признании незаконным отказа от выполнения распоряжений по платежным поручениям от 27.12.2018 № 266, 268, 269, 270; признании незаконным одностороннего расторжения договора банковского счета от 18.10.2018 № 037/18-775; обязании возобновить обслуживание банковского счета № 40702810900370000668; обязании подать в Росфинмониторинг сведения об отсутствии оснований для принятия решения в отношении ООО «МИР» об отказе от проведения операции и о расторжении договора банковского счета. К участию в деле в качестве третьего лица, не заявляющего самостоятельных требований относительно предмета спора, привлечено Межрегиональное управление Федеральной службы по финансовому мониторингу по Приволжскому федеральному округу. Решением Арбитражного суда Самарской области от 30.05.2019 в удовлетворении иска отказано. Постановлением Одиннадцатого арбитражного апелляционного суда от 18.07.2019 решение суда первой инстанции оставлено без изменения. Арбитражный суд Московского округа постановлением от 12.11.2019 указанные судебные акты оставил без изменения. Общество с ограниченной ответственностью «Мир»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положениями Федерального закона от 07.08.2001 № 115-ФЗ «О противодействии легализации (отмыванию) доходов, полученных преступным путем, и финансированию терроризма», Положением о требованиях к правилам внутреннего контроля кредитной организации в целях противодействия легализации (отмыванию) доходов, полученных преступным путем, и финансированию терроризма, утвержденным Банком России от 02.03.2012 № 375-П.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"МиР" (подробнее) Ответчики: Акционерное общество "Газпромбанк"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