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«Страховая группа «АСКО» в лице конкурсного управляющего государственной корпорации «Агентство по страхованию вкладов» обратилось в Арбитражный суд Республики Татарстан с иском о взыскании с общества с ограниченной ответственностью «Башак» 36 006 345 рублей страховой премии по договору сельскохозяйственного страхования от 03.06.2016 № СХУ37-ГО/16, 454 081 рубля 65 копеек процентов за пользование чужими денежными средствами, с последующим начислением процентов до фактического исполнения обязательств. К участию в деле в качестве третьего лица, не заявляющего самостоятельных требований относительно предмета спора, привлечено Министерство сельского хозяйства и продовольствия Республики Татарстан. Решением Арбитражного суда Республики Татарстан от 04.04.2019 в удовлетворении иска отказано. Постановлением Одиннадцатого арбитражного апелляционного суда от 02.07.2019 решение суда первой инстанции оставлено без изменения. Арбитражный суд Поволжского округа постановлением от 10.10.2019 указанные судебные акты оставил без изменения. Общество с ограниченной ответственностью «Страховая группа «АСКО» в лице конкурсного управляющего государственной корпорации «Агентство по страхованию вкладов»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10 , 424 , 929 , 954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иска, расценив поведение истца как недобросовестное, направленное на неосновательное обогащение за счет ответчика. При этом суды учли установление существенно завышенных, экономически необоснованных тарифов на страхование урожая сельскохозяйственных культур с государственной поддержкой, непринятие мер по изменению условий договора страхования после того, как оставшаяся часть субсидии из бюджета не поступила, и расценили обращение в суд с требованием о взыскании оставшейся суммы страховой премии, при том, что сумма страховой премии, которая соответствует сумме премий за аналогичный страховой продукт, уплачиваемый при сравнимых обстоятельствах, истцом уже получена, как неосновательное обогащение и злоупотребление правами.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«Страховая группа «АСКО» в лице конкурсного управляющего государственной корпорации «Агентство по страхованию вкладов»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Общество с ограниченной ответственностью "Страховая группа "АСКО" в лице конкурсного управляющего государственной корпорации "Агентство по страхованию вкладов", г.Москва (подробнее) Ответчики: ООО "Башак", Актанышский район, с.Новое Алимово (подробнее) Судьи дела: Зарубина Е.Н.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