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ФИО2 обратился в Арбитражный суд Курской области с иском, уточненным в порядке статьи 49 Арбитражного процессуального кодекса Российской Федерации, о взыскании с индивидуального предпринимателя – главы крестьянского фермерского хозяйства ФИО1 4 332 630 рублей 99 копеек неустойки за период с 23.05.2017 по 30.08.2018 и 4 332 630 рублей 99 копеек процентов за пользование коммерческим кредитом за период с 23.05.2017 по 30.08.2018 по договору поставки от 17.04.2017 № 145-К. Определением Арбитражного суда Курской области от 07.12.2018 произведена замена истца – ИП ФИО2 на его правопреемника – общество с ограниченной ответственностью «ТД ПАТ». Решением Арбитражного суда Курской области от 21.01.2019 иск удовлетворен в части взыскания 433 263 рублей 10 копеек неустойки и 4 332 630 рублей 99 копеек процентов за пользование коммерческим кредитом, в удовлетворении иска в остальной части отказано. Постановлением Девятнадцатого арбитражного апелляционного суда от 13.06.2019 решение суда первой инстанции в части удовлетворения иска о взыскании процентов за пользование коммерческим кредитом отменено и в удовлетворении иска в указанной части отказано. Арбитражный суд Центрального округа постановлением от 09.10.2019 постановление суда апелляционной инстанции отменил и оставил в силе решение суда первой инстанции. Индивидуальный предприниматель – глава крестьянского фермерского хозяйства ФИО1 обратился в Судебную коллегию по экономическим спорам Верховного Суда Российской Федерации с кассационной жалобой на решение суда первой инстанции и постановление окружного суда в части взыскания процентов за пользование коммерческим кредитом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иск в части взыскания процентов за пользование коммерческим кредитом, суд первой инстанции руководствовался положениями статей 395 , 432 , 488 , 823 Гражданского кодекса Российской Федерации и исходил из доказанности факта поставки товара, нарушения ответчиком сроков его оплаты, а также наличия в договоре поставки условий о предоставлении коммерческого кредита и установлении процентов по нему.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решении суда первой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 главе крестьянского фермерского хозяйства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Кузнецов Сергей Васильевич (подробнее) ООО "ТД ПАТ" (подробнее) Ответчики: ИП глава КФХ Чернухин Юрий Леонидович (подробнее) Иные лица: Межрайонная ИФНС России №8 по Орловской области (подробнее) ООО "Тепличные технологии" (подробнее) Судьи дела: Зарубина Е.Н. (судья) (подробнее) Судебная практика по: Признание договора незаключенным Судебная практика по применению нормы ст. 432 ГК РФ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