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Муталлапов Н.С.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2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Муталлаповым Н.С.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Муталлапова Нурани Саитгалиевича удовлетворить. Срок подачи кассационной жалобы на решение Арбитражного суда Саратовской области от 03.07.2019 и постановление Арбитражного суда Поволжского округа от 08.11.2019 по делу № А57-26100/2018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