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11.03.2019, оставленным без изменения постановлением Двенадцатого арбитражного апелляционного суда от 28.05.2019 и постановлением Арбитражного суда Поволжского округа от 08.10.2019, в удовлетворении заявленных требований отказано. В кассационных жалобах, поданных в Верховный Суд Российской Федерации, ООО «Интелтранском» и ООО «ФИТ», ссылаясь на существенное нарушение норм права, просят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обращения с настоящим заявлением в арбитражный суд послужило несогласие ООО «Интелтранском» с постановлениями судебного пристава об обращении взыскания на дебиторскую задолженность и его действиями по наложению ареста и обращению взыскания на дебиторскую задолженность в рамках исполнительных производств 5713/17/34036-СД, 5713/17/34036-СД и 5713/17/34036-СД. Отказывая в удовлетворении заявленных требований, суды, оценив представленные в материалы дела доказательства, руководствуясь положениями статей 5, 68, 76 Федерального закона от 02.10.2007 № 229-ФЗ «Об исполнительном производстве», учитывая обстоятельства, установленные вступившими в законную силу решением Арбитражного суда Волгоградской 3 области от 30.07.2016 по делу № А12-7507/2018 и определением Арбитражного суда Волгоградской области от 19.12.2018 по делу № А12-7507/2018, пришли к выводу о соответствии действий судебного пристава по обращению взыскания на дебиторскую задолженность ООО «Интелтранском» требованиям действующего законодательства и, как следствие, законности оспоренных постановлений. Судебные инстанции исходили из того, что наличие у общества дебиторской задолженности в размере 5 668 970 рублей 92 копеек подтверждается вступившим в законную силу судебным актом арбитражного суда. При этом ООО «ФИТ» не является взыскателем по исполнительным производствам, в рамках которых были совершены и вынесены оспоренные действия и постановления; в удовлетворении заявления ООО «ФИТ» о процессуальном правопреемстве судом было отказано. Кроме того, на момент вынесения решения Арбитражного суда Волгоградской области от 06.02.2019 по делу № А12-460/2019, которым с ООО «Интелтранском» в пользу ООО «ФИТ» взыскано 5 668 970 рублей 92 копейки, постановления об обращении взыскания на дебиторскую задолженность были отменены и исполнительные производства окончены. Само по себе наличие у ООО «ФИТ» требования к ООО «Интелтранском» на вышеуказанную сумму не свидетельствует о том, что постановлениями об обращении взыскания на дебиторскую задолженность, вынесенными судебным приставом в рамках исполнительных производств, возбужденных в пользу других взыскателей, нарушаются права и законные интересы заявителя и ООО «ФИТ». Доводы, изложенные в кассационных жалобах, являлись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«Интелтранском» и обществу с ограниченной ответственностью «Феско Интегрированный Транспорт»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