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Боднар Иван Георгиевич обратился в суд с заявлением об утверждении мирового соглашения и о прекращении производства по настоящему делу о банкротстве. Определением Арбитражного суда Новосибирской области от 12.07.2019 заявление удовлетворено, утверждено заключённое между должником и кредиторами в лице представителя собрания Бубнова Сергея Александровича мировое соглашение от 10.04.2019, прекращено производство по делу. Постановлением Арбитражного суда Западно-Сибирского округа от 18.09.2019 отменено определение суда первой инстанции от 12.07.2019, отказано в утверждении мирового соглашения от 10.04.2019, дело направлено в Арбитражный суд Новосибирской области для рассмотрения вопроса о возобновлении производства.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Отменяя определение суда первой инстанции и отказывая в удовлетворении заявления, суд округа, руководствуясь положениями статьи 160 Федерального закона от 26.10.2002 № 127-ФЗ «О несостоятельности (банкротстве), позицией, изложенной в пункте 17 Обзора судебной практики Верховного Суда Российской Федерации № 1 (2017), утверждённого Президиумом Верховного Суда Российской Федерации 16.02.2017, обоснованно исходил из ошибочности выводов суда первой инстанции, указав на нарушение мировым соглашением прав третьих лиц и отсутствие источников для исполнения его условий в связи с недостаточностью дохода у самого должника и наличием признаков неплатёжеспособности у солидарных должников.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Кошкину Владиславу Альбертовичу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