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закрытое акционерное общество «Завод экспериментального машиностроения ракетно-космической корпорации «Энергия» имени С.П. Королева» обратилось в Арбитражный суд Московской области с иском о взыскании с акционерного общества «НПО Энергомаш имени академика В.П. Глушко» 1 602 797 рублей 86 копеек неустойки за просрочку оплаты поставленного товара по договору от 12.12.2017 № 18/17/2334/17. Решением Арбитражного суда Московской области от 18.04.2019 иск удовлетворен в части взыскания 87 122 рублей 51 копейки неустойки, в удовлетворении иска в остальной части отказано. Постановлением Десятого арбитражного апелляционного суда от 27.06.2019 решение суда первой инстанции оставлено без изменения. Арбитражный суд Московского округа постановлением от 10.10.2019 указанные судебные акты оставил без изменения. Закрытое акционерное общество «Завод экспериментального машиностроения ракетно-космической корпорации «Энергия» имени С.П. Королева»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Установив нарушение ответчиком срока оплаты поставленного по договору товара, признав необоснованным начисление неустойки на общую сумму договора без учета надлежащего исполнения обязательства, руководствуясь положениями статей 309 , 310 , 330 Гражданского кодекса Российской Федерацией, суды пришли к выводу о частичном удовлетворении иска. С учетом установленных фактических обстоятельств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закрытому акционерному обществу «Завод экспериментального машиностроения ракетно-космической корпорации «Энергия» имени С.П. Королева»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ЗАО "ЗЭМ" РКК "Энергия" (подробнее) Ответчики: ОАО "НПО Энергомаш имени академика В.П.Глушко"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