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11.03.2019, оставленным без изменения постановлением Двенадцатого арбитражного апелляционного суда от 28.05.2019 и постановлением Арбитражного суда Поволжского округа от 08.10.2019, в удовлетворении заявленных требований отказано. В кассационных жалобах, поданных в Верховный Суд Российской Федерации, ООО «Интелтранском» и ООО «ФИТ», ссылаясь на существенное нарушение норм права, просят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обращения с настоящим заявлением в арбитражный суд послужило несогласие ООО «Интелтранском» с постановлениями судебного пристава об обращении взыскания на дебиторскую задолженность и его действиями по наложению ареста и обращению взыскания на дебиторскую задолженность в рамках исполнительных производств 5713/17/34036-СД, 5713/17/34036-СД и 5713/17/34036-СД. Отказывая в удовлетворении заявленных требований, суды, оценив представленные в материалы дела доказательства, руководствуясь положениями статей 5, 68, 76 Федерального закона от 02.10.2007 № 229-ФЗ «Об исполнительном производстве», учитывая обстоятельства, установленные вступившими в законную силу решением Арбитражного суда Волгоградской области от 30.07.2016 по делу № А12-7507/2018 и определением Арбитражного суда Волгоградской области от 19.12.2018 по делу № А12-7507/2018, пришли к выводу о соответствии действий судебного пристава по обращению взыскания на дебиторскую задолженность ООО «Интелтранском» требованиям действующего законодательства и, как следствие, законности оспоренных постановлений. Судебные инстанции исходили из того, что наличие у общества дебиторской задолженности в размере 5 668 970 рублей 92 копеек подтверждается вступившим в законную силу судебным актом арбитражного суда. При этом ООО «ФИТ» не является взыскателем по исполнительным производствам, в рамках которых были совершены и вынесены оспоренные действия и постановления; в удовлетворении заявления ООО «ФИТ» о процессуальном правопреемстве судом было отказано. Кроме того, на момент вынесения решения Арбитражного суда Волгоградской области от 06.02.2019 по делу № А12-460/2019, которым с ООО «Интелтранском» в пользу ООО «ФИТ» взыскано 5 668 970 рублей 92 копейки, постановления об обращении взыскания на дебиторскую задолженность были отменены и исполнительные производства окончены. Само по себе наличие у ООО «ФИТ» требования к ООО «Интелтранском» на вышеуказанную сумму не свидетельствует о том, что постановлениями об обращении взыскания на дебиторскую задолженность, вынесенными судебным приставом в рамках исполнительных производств, возбужденных в пользу других взыскателей, нарушаются права и законные интересы заявителя и ООО «ФИТ». Доводы, изложенные в кассационных жалобах, являлись предметом рассмотрения судов и получили правовую оценку с учетом установленных обстоятельств дела. Приведенные доводы не опровергают выводы судов, не подтверждают существенных нарушений норм материального права и норм процессуального права, повлиявших на исход дела, и не могут служить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«Интелтранском» и обществу с ограниченной ответственностью «Феско Интегрированный Транспорт»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"ИНТЕЛТРАНСКОМ" (подробнее) ООО "ИТК" (подробнее) Ответчики: Ворошиловский районный отдел судебных приставов г.Волгограда УФССП по Волгоградской области в лице судебного пристава-исполнителя Аракеляна Л.Г. (подробнее) Ворошиловский РО ССП по Волгоградской области (подробнее) СПИ Ворошиловского РОСП г.Волгограда УФССП по Волгоградской области Аракелян Л.Г.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