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поданной в электронном виде, на вышеуказанные судебные акты, одновременно заявив ходатайство об отсрочке уплаты государственной пошлины. В обоснование ходатайства приведены доводы о введении в отношении общества процедуры банкротства – наблюдение, о тяжелом финансовом положении, об отсутствии денежных средств для оплаты государственной пошлины и для получения справок, подтверждающих материальное положение. В соответствии со статьей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На основании пункта 2 статьи 333.22 Налогового кодекса Российской Федерации Верховный Суд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настоящего Кодекса. К документам, устанавливающим имущественное положение заинтересованной стороны, относятся: подтвержденный налоговым органом перечень расчетных и иных счетов, наименования и адреса банков и других кредитных учреждений, в которых эти счета открыты (включая счета филиалов и представительств юридического лица – заинтересованной стороны); подтвержденные банком (банками) данные об отсутствии на соответствующем счете (счетах) денежных средств в размере, необходимом для уплаты государственной пошлины, а также об общей сумме задолженности владельца счета (счетов) по исполнительным листам и платежным документам. Ходатайство об отсрочке или рассрочке уплаты государственной пошлины, уменьшении ее размера может быть удовлетворено арбитражным судом только в тех случаях, когда представленные документы свидетельствуют об отсутствии на банковских счетах денежных средств в размере, необходимом для уплаты государственной пошлины. При отсутствии таких документов в удовлетворении ходатайства должно быть отказано. Поскольку обществом в обоснование ходатайства не представлены документы, свидетельствующие об отсутствии у него возможности уплатить государственную пошлину по кассационной жалобе, ходатайство признается необоснованным и удовлетворению не подлежит. Принимая во внимание изложенное, руководствуясь статьями 184 и 185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«Уральская марка» в удовлетворении ходатайства об освобождении от уплаты государственной пошлины за рассмотрение кассационной жалобы. Кассационную жалобу на постановление Арбитражного суда Дальневосточного округа от 23.05.2019 по делу № А04-4969/2018 Арбитражного суда Амурской области возвратить заявителю. Судья Верховного Суда Российской Федерации М.К. Антонова Суд: Верховный Суд РФ (подробнее) Истцы: ООО "ТЕХСЕРВИС-ХАБАРОВСК" (подробнее) Ответчики: Управление Федеральной антимонопольной службы по Амурской оласти (подробнее) Иные лица: АО "ДРСК" (подробнее) АО "Уральская марка" (подробнее) Арбитражный суд Дальневосточного округа(2т) (подробнее) Шестой арбитражный апелляционный суд 2т (подробнее) Последние документы по делу: Определение от 23 января 2020 г. по делу № А04-4969/2018 Определение от 21 августа 2019 г. по делу № А04-4969/2018 Определение от 14 июня 2019 г. по делу № А04-4969/2018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