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Астахов Николай Александрович обратился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«Инжиниринговое научно-производственное предприятие «Лидер» (далее – общество «ИНПП «Лидер»), обществу с ограниченной ответственностью «Актив Глобал» (далее – общество «Актив Глобал»), Белкину Олегу Геннадбевичу, Белькову Дмитрию Ивановичу о признании недействительными договора купли-продажи от 10.01.2017, заключенного обществом «ИНПП «Лидер» и Белкиным О.Г.; договора купли-продажи от 09.02.2017, заключенного Белкиным О.Г. и Бельковым Д.И.; решения № 2 единственного участника общества «Актив Глобал» Белькова Д.И. от 10.04.2017; применении последствий недействительности сделок в виде возврата недвижимого имущества обществу «ИНПП "Лидер». Решением Арбитражного суда Пермского края от 10.12.2018, оставленным без изменения постановлением Семнадцатого арбитражного апелляционного суда 2 от 15.04.2019 и постановлением Арбитражного суда Уральского округа от 24.09.2019, заявленные требования удовлетворены. В кассационных жалобах, поданных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 заявители указывают, обращаясь с исковым заявлением, Астахов Н.А. просил признать недействительным договор от 10.01.2017, заключенный между обществом «ИНПП "Лидер» и Белкиным О.Г. на основании статьи 46 Федерального закона от 08.02.1998 № 14-ФЗ «Об обществах с ограниченной ответственностью» (далее - Закон № 14-ФЗ), статей 173.1, 167 Гражданского кодекса Российской Федерации (далее – Гражданский кодекс), однако впоследствии изменил как предмет иска (расширил перечень оспариваемых сделок), так и его основание (к указанным статьям добавил статьи 10, 170, 174 Гражданского кодекса). Ответчики полагают, что рассмотрение настоящего дела арбитражным судом неправомерно, поскольку спор о действительности договора от 09.02.2017, заключенного между физическими лицами, подлежит разрешению в суде общей юрисдикции. Вывод судов об аффилированности Белкина О.Г., Белькова Д.И., общества «ИНПП «Лидер», общества «Актив Глобал» ошибочен. Перепродажа Белкиным О.Г. спорного имущества была осуществлена в связи с невозможностью привлечь на выгодных условиях инвесторов для ремонта здания, оспариваемые сделки не являются единой сделкой, направленной на отчуждение имущества общества «ИНПП «Лидер», с корпоративным конфликтом внутри данного общества не связаны. Общество «ИНПП «Лидер» также отмечает, что со стороны истца допущено злоупотребление правом.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«ИНПП «Лидер» зарегистрировано в качестве юридического лица 28.05.2014, с момента создания юридического лица его участниками являются Астахов Н.А. и Никитин И.С. с равным размером доли по 50% уставного капитала. Единоличным исполнительным органом общества «ИНПП «Лидер» с 11.06.2014 является Никитин И.С. 3 Общество «ИНПП «Лидер» в лице Никитина И.С. (продавец) и Белкин О.Г. (покупатель) 10.01.2017 заключили договор № 100/16 купли-продажи части здания гаража общей площадью 1291,6 кв. м с кадастровым номером 59:01:1717065:273, расположенного по адресу: г. Пермь, Кировский район, ул. Буксирная, 4 по цене 3 500 000 рублей. Согласно пункту 2.2 договора часть стоимости объекта недвижимости в сумме 2 000 000 рублей уплачивается путем погашения задолженности продавца перед покупателем по договору займа от 23.11.2015 № 1, оставшаяся часть должна быть передана в день подписания договора купли-продажи. Сторонами 10.01.2017 подписан акт приема-передачи недвижимого имущества, право на которое 16.01.2017 зарегистрировано за покупателем. Белкин О.Г. (продавец) и Бельков Д.И. (покупатель) 09.02.2017 заключили договор купли-продажи спорного объекта недвижимости по цене 3 550 000 рублей; регистрация сделки произведена 17.02.2017. Бельков Д.И., являясь единственным участником общества «Актив Глобал», 10.04.2017 принял решение о внесении в качестве вклада в уставный капитал общества спорной части здания. Право собственности общества «Актив Глобал» на указанное имущество зарегистрировано 11.05.2017. Ссылаясь на то, что указанные действия направлены на вывод единственного актива общества «ИНПП «Лидер», Астахов Н.А.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167, 170, 173.1, 174 Гражданского кодекса, статьей 46 Закона № 14-ФЗ и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удовлетворили заявленные требования, придя к выводам, что спорные сделки по отчуждению недвижимого имущества Белкину О.Г., в последующем Белькову Д.И. и обществу «Актив Глобал» не были реально направлены на передачу права собственности указанным лицам, а имели своей целью прикрыть сделку по выводу недвижимого имущества общества «ИНПП «Лидер» в пользу аффилированного лица. При этом суды критически оценили доказательства исполнения договора от 10.01.2017 со стороны покупателя, приняв во внимание отсутствие доказательств оплаты и по второму из оспариваемых договоров - договору купли- продажи от 09.02.2017, а также занижение продажной цены недвижимого имущества относительно рыночной более чем в два раза, что установлено при проведении судебной экспертизы, указав, что ни Белкиным О.Г., ни Бельковым Д.И. не раскрыты обстоятельства заключения спорных договоров (цель приобретения, условия, порядок оплаты и пр.), а все оспариваемые истцом сделки совершены в короткий промежуток времени. Признав аффилированность Никитина И.С. и Белькова Д.И., суды исходили из того, что общество «ИНПП «Лидер», где участником является Никитин И.С. и общество с ограниченной ответственностью «ЭХЗ Центр», единственным участником и директором которого является Бельков Д.И., входят в холдинг компаний Лидер, при этом общество «Актив Глобал», единственным участником и 4 директором которого также является Бельков Д.И., и общество «ИНПП «Лидер» - компания с тем же наименованием, что и ответчик по настоящему спору, участником которой является брат Никитина И.С., находятся по одному юридическому адресу; договор купли- продажи от 09.02.2017, заключенный между Белкиным О.Г. и Бельковым Д.И. от имени последнего подписывала главный бухгалтер общества«ИНПП«Лидер» Савина М.Н. Доводы кассационных жалоб, которые были предметом рассмотрения судов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«Инжиниринговое научно-производственное предприятие «Лидер», общества с ограниченной ответственностью «Актив Глобал»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