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«Инжиниринговое научно-производственное предприятие «Лидер» (далее – общество «ИНПП «Лидер»), обществу с ограниченной ответственностью «Актив Глобал» (далее – общество «Актив Глобал»), ФИО2, ФИО3 о признании недействительными договора купли-продажи от 10.01.2017, заключенного обществом «ИНПП «Лидер» и ФИО2; договора купли-продажи от 09.02.2017, заключенного ФИО2 и ФИО3; решения № 2 единственного участника общества «Актив Глобал» ФИО3 от 10.04.2017; применении последствий недействительности сделок в виде возврата недвижимого имущества обществу «ИНПП "Лидер». Решением Арбитражного суда Пермского края от 10.12.2018, оставленным без изменения постановлением Семнадцатого арбитражного апелляционного суда от 15.04.2019 и постановлением Арбитражного суда Уральского округа от 24.09.2019, заявленные требования удовлетворены.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обращаясь с исковым заявлением, ФИО1 просил признать недействительным договор от 10.01.2017, заключенный между обществом «ИНПП "Лидер» и ФИО2 на основании статьи 46 Федерального закона от 08.02.1998 № 14-ФЗ «Об обществах с ограниченной ответственностью» (далее - Закон № 14-ФЗ), статей 173.1 , 167 Гражданского кодекса Российской Федерации (далее – Гражданский кодекс), однако впоследствии изменил как предмет иска (расширил перечень оспариваемых сделок), так и его основание (к указанным статьям добавил статьи 10 , 170 , 174 Гражданского кодекса). Ответчики полагают, что рассмотрение настоящего дела арбитражным судом неправомерно, поскольку спор о действительности договора от 09.02.2017, заключенного между физическими лицами, подлежит разрешению в суде общей юрисдикции. Вывод судов об аффилированности ФИО2, ФИО3, общества «ИНПП «Лидер», общества «Актив Глобал» ошибочен. Перепродажа ФИО2 спорного имущества была осуществлена в связи с невозможностью привлечь на выгодных условиях инвесторов для ремонта здания, оспариваемые сделки не являются единой сделкой, направленной на отчуждение имущества общества «ИНПП «Лидер», с корпоративным конфликтом внутри данного общества не связаны. Общество «ИНПП «Лидер» также отмечает, что со стороны истца допущено злоупотребление правом.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«ИНПП «Лидер» зарегистрировано в качестве юридического лица 28.05.2014, с момента создания юридического лица его участниками являются ФИО1 и ФИО4 с равным размером доли по 50% уставного капитала. Единоличным исполнительным органом общества «ИНПП «Лидер» с 11.06.2014 является ФИО4 Общество «ИНПП «Лидер» в лице Никитина И.С. (продавец) и Белкин О.Г. (покупатель) 10.01.2017 заключили договор № 100/16 купли-продажи части здания гаража общей площадью 1291,6 кв. м с кадастровым номером 59:01:1717065:273, расположенного по адресу: г. Пермь, Кировский район, ул. Буксирная, 4 по цене 3 500 000 рублей. Согласно пункту 2.2 договора часть стоимости объекта недвижимости в сумме 2 000 000 рублей уплачивается путем погашения задолженности продавца перед покупателем по договору займа от 23.11.2015 № 1, оставшаяся часть должна быть передана в день подписания договора купли-продажи. Сторонами 10.01.2017 подписан акт приема-передачи недвижимого имущества, право на которое 16.01.2017 зарегистрировано за покупателем. ФИО2 (продавец) и ФИО3 (покупатель) 09.02.2017 заключили договор купли-продажи спорного объекта недвижимости по цене 3 550 000 рублей; регистрация сделки произведена 17.02.2017. ФИО3, являясь единственным участником общества «Актив Глобал», 10.04.2017 принял решение о внесении в качестве вклада в уставный капитал общества спорной части здания. Право собственности общества «Актив Глобал» на указанное имущество зарегистрировано 11.05.2017. Ссылаясь на то, что указанные действия направлены на вывод единственного актива общества «ИНПП «Лидер»,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167 , 170 , 173.1 , 174 Гражданского кодекса, статьей 46 Закона № 14-ФЗ и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удовлетворили заявленные требования, придя к выводам, что спорные сделки по отчуждению недвижимого имущества ФИО2, в последующем ФИО3 и обществу «Актив Глобал» не были реально направлены на передачу права собственности указанным лицам, а имели своей целью прикрыть сделку по выводу недвижимого имущества общества «ИНПП «Лидер» в пользу аффилированного лица. При этом суды критически оценили доказательства исполнения договора от 10.01.2017 со стороны покупателя, приняв во внимание отсутствие доказательств оплаты и по второму из оспариваемых договоров - договору купли- продажи от 09.02.2017, а также занижение продажной цены недвижимого имущества относительно рыночной более чем в два раза, что установлено при проведении судебной экспертизы, указав, что ни ФИО2, ни ФИО3 не раскрыты обстоятельства заключения спорных договоров (цель приобретения, условия, порядок оплаты и пр.), а все оспариваемые истцом сделки совершены в короткий промежуток времени. Признав аффилированность ФИО4 и ФИО3, суды исходили из того, что общество «ИНПП «Лидер», где участником является ФИО4 и общество с ограниченной ответственностью «ЭХЗ Центр», единственным участником и директором которого является ФИО3, входят в холдинг компаний Лидер, при этом общество «Актив Глобал», единственным участником и директором которого также является Бельков Д.И., и общество «ИНПП «Лидер» - компания с тем же наименованием, что и ответчик по настоящему спору, участником которой является брат Никитина И.С., находятся по одному юридическому адресу; договор купли- продажи от 09.02.2017, заключенный между Белкиным О.Г. и Бельковым Д.И. от имени последнего подписывала главный бухгалтер общества«ИНПП«Лидер» Савина М.Н. Доводы кассационных жалоб, которые были предметом рассмотрения судов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«Инжиниринговое научно-производственное предприятие «Лидер», общества с ограниченной ответственностью «Актив Глобал»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"Актив Глобал" (подробнее) ООО "ИНЖИНИРИНГОВОЕ НАУЧНО-ПРОИЗВОДСТВЕННОЕ ПРЕДПРИЯТИЕ ЛИДЕР" (подробнее) Иные лица: ИФНС России по Ленискому району г. Перми (подробнее) Пермская торгово-промышленная палата (подробнее) Росреестр по Пермскому краю (подробнее) СОЮЗ "ПЕРМСКАЯ ТОРГОВО-ПРОМЫШЛЕННАЯ ПАЛАТА"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