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Межрегиональное территориальное управление Федерального агентства по управлению государственным имуществом в Краснодарском крае и Республике Адыгея (далее – Управление) обратилось в Арбитражный суд Краснодарского края с иском к индивидуальному предпринимателю ФИО1 (далее – Предприниматель) о признании самовольной постройкой нежилого помещения – магазина с кадастровым номером 23:43:0113017:366 площадью 31,4 кв. м, расположенного по адресу: Краснодарский край, Прикубанский округ, пос. Белозерный и возложении обязанности освободить занимаемый земельный участок с кадастровым номером 23:43:0113017:25. К участию в деле в качестве третьих лиц, не заявляющих самостоятельных требований относительно предмета спора, привлечены Управление Росреестра по Краснодарскому краю и администрация муниципального образования город Краснодар. Решением Арбитражного суда Краснодарского края от 23.01.2018, оставленным без изменения постановлением Пятнадцатого арбитражного апелляционного суда от 06.04.2018, в удовлетворении исковых требований отказано. Постановлением Арбитражного суда Северо-Кавказского округа от 30.07.2018 решение суда первой инстанции от 23.01.2018 и постановление суда апелляционной инстанции от 06.04.2018 отменены, дело направлено на новое рассмотрение в Арбитражный суд Краснодарского края. В кассационной жалобе, поданной в Верховный Суд Российской Федерации, заявитель просит отменить постановление суда округа и оставить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на неправомерность вывода судебных инстанций о том, что спорный земельный участок не выбывал из владения Управления в связи с чем на заявленные требования срок исковой давности на распространяется. Предприниматель указывает на необязательность определения для разрешения настоящего спора момента возникновения у магазина признаков капитального строения.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ответчику на праве собственности принадлежит нежилое здание площадью 31,4 кв. м, расположенное по адресу: Краснодарский край, г. Краснодар, пос. Белозерный, что подтверждается выпиской из ЕГРН от 26.04.2017 № 23/001/051/2017-7302. Указанное нежилое здание расположено на земельном участке с кадастровым номером 23:43:0113017:25, предоставленном в 2001 году Предпринимателю в аренду по договору от 18.06.2001 № 4300000584, заключенному с Елизаветинской сельской администрацией на основании постановления от 16.05.2001 № 145. Договор аренды земельного участка от 18.06.2001 № 4300000584 зарегистрирован в Управлении Росреестра по Краснодарскому краю 01.08.2001 (запись регистрации № 23-01.00-248.2001-460). В отношении земельного участка с кадастровым номером 23:43:0113017:25 зарегистрировано 01.08.2001 право государственной собственности Российской Федерации (запись регистрации от 01.08.2001 № 23-01.00-2.48.2001-460), что подтверждается выпиской из ЕГРН от 25.04.2017 № 23/001/051/2017-7299. Ссылаясь на то, что строительство спорного объекта недвижимости осуществлено самовольно в отсутствие воли собственника земельного участка; по договору аренды от 18.06.2001 № 4300000584 земельный участок предоставлен для возведения и эксплуатации магазина из сборно-разборных конструкций, то есть временного объекта; при строительстве объекта нарушен максимальный процент застройки земельного участка, Управление обратилось в арбитражный суд с настоящими требованиями. Отказывая в удовлетворении иска, суды первой и апелляционной инстанций исходили из пропуска Управлением срока исковой давности по заявленным требованиям.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а также при неправильном применении норм материального права. Кассационная инстанция указала, что поскольку арендодатель не является лицом, которое лишено владения переданным в аренду земельным участком, его требование следует рассматривать как требование, аналогичное требованию собственника или иного законного владельца об устранении всяких нарушений его прав в отношении принадлежащего ему земельного участка, не связанных с лишением владения, в связи с чем исковая давность к данному требованию неприменима (статья 208 Гражданского кодекса Российской Федерации). Кроме того, применяя срок исковой давности к требованию о сносе недвижимого объекта, суды первой и апелляционной инстанций не указали, с какого момента спорный объект приобрел признаки недвижимости с учетом того, что земельный участок был предоставлен в аренду Предпринимателю для строительства и эксплуатации магазина из сборно-разборных конструкций.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МЕЖРЕГИОНАЛЬНОЕ ТЕРРИТОРИАЛЬНОЕ УПРАВЛЕНИЕ ФЕДЕРАЛЬНОГО АГЕНТСТВА ПО УПРАВЛЕНИЮ ГОСУДАРСТВЕННЫМ ИМУЩЕСТВОМ В КРАСНОДАРСКОМ КРАЕ И РЕСПУБЛИКЕ АДЫГЕЯ (подробнее) Судьи дела: Чучунова Н.С. (судья) (подробнее) Последние документы по делу: Определение от 21 января 2020 г. по делу № А32-38339/2017 Определение от 6 ноября 2018 г. по делу № А32-38339/2017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