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 через электронный сервис «Мой Арбитр» Борисова Д.С. обратилась в Верховный Суд Российской Федерации с кассационной жалобой на постановление Тринадцатого арбитражного апелляционного суда от 15.05.2019 и постановление Арбитражного суда Северо-Западного округа от 23.09.2019 по делу № А56-40344/2016 Арбитражного суда города Санкт-Петербурга и Ленинградской области. Письмом Верховного Суда Российской Федерации от 10.12.2019 № 307-ЭС19-9805 указанная жалоба была возвращена заявителю ввиду несоблюдения статьи 291.2 Арбитражного процессуального кодекса Российской Федерации. При первоначальном обращении заявитель не ходатайствовал о восстановлении пропущенного процессуального срока. 2 25 декабря 2019 года согласно почтовому штемпелю на конверте Борисова Д.С. повторно направила в Верховный Суд Российской Федерации вышеуказанную кассационную жалобу.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23.09.2019, на момент обращения заявителя срок, установленный статьёй 291.2 Арбитражного процессуального кодекса Российской Федерации, истёк. Борисовой Д.С. заявлено ходатайство о восстановлении пропущенного процессуального срока. В качестве причины пропуска срока заявитель ссылается на позднее получение копии обжалуемого постановления суда округа и отсутствие юридического образования. Вместе с тем,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отсутствие юридического образования у заявителя и отсутствие в штате юриста, а также иные организационные вопросы не могут рассматриваться в качестве уважительных причин пропуска срока. Кроме того,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Северо-Западного округа от 23.09.2019 было опубликовано в общедоступной базе судебных актов 24.09.2019,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являлась сама Борисова Д.С., принимавшая личное участие в судебном заседании суда округа. Таким образом, Борисова Д.С. доподлинно знала о состоявшихся судебных актах и имела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Борисова Д.С., как лицо, участвующее в деле, несёт 3 риск наступления последствий несовершения ею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Борисовой Дины Станиславовны о восстановлении пропущенного процессуального срока отказать. Кассационную жалобу индивидуального предпринимателя Борисовой Дины Станиславовны на постановление Тринадцатого арбитражного апелляционного суда от 15.05.2019 и постановление Арбитражного суда Северо-Западного округа от 23.09.2019 по делу № А56-40344/2016 Арбитражного суда города Санкт-Петербурга и Ленинградской области возвратить заявителю. Возвратить индивидуальному предпринимателю Борисовой Дине Станиславовне из федерального бюджета Российской Федерации государственную пошлину в размере 6 000 (шесть тысяч) рублей 00 копеек, уплаченную по чеку-ордеру от 03.12.2019 операция № 27. Выдать справку на возврат государственной пошлины.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