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«АСК-финанс» (далее – Общество) обратилось в Арбитражный суд Смоленской области с заявлением к Управлению Федеральной налоговой службы по Смоленской области (далее – Управление) и Межрайонной инспекции Федеральной налоговой службы № 5 по Смоленской области (далее – Инспекция) о признании незаконным решения Управления об отмене решения о государственной регистрации от 26.04.2018 № 08-38/06165@, о признании недействительной записи 2186733172008 от 28.04.2018 об аннулировании записи 2186733160073 от 17.04.2018; восстановить нарушенные права путем исключения из Единого государственного реестра юридических лиц (далее – ЕГРЮЛ) записи 2186733172008 от 28.04.2018 и восстановить запись о ликвидации юридического лица № 2186733160073 от 17.04.2018. Решением Арбитражного суда Смоленской области от 27.11.2018, оставленным без изменения постановлением Двадцатого арбитражного апелляционного суда от 22.03.2019 и постановлением Арбитражного суда Центрального округа от 09.09.2019,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решение Инспекции от 17.04.2018 № 4133А о ликвидации Общества соответствует Федеральному закону от 08.08.2001 № 129-ФЗ «О государственной регистрации юридических лиц и индивидуальных предпринимателей» (далее – Закон № 129-ФЗ).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15.01.2018 Обществом принято решение о ликвидации, ликвидатором назначена Крылова Мария Максимовна. Обществом 07.02.2018 в журнале «Вестник государственной регистрации» № 5 (670) опубликовано сообщение о ликвидации. Указан срок и порядок принятия заявлений кредиторов. В установленный срок до 07.04.2018 заявлений от кредиторов не поступало. Общество 10.04.2018 представило в регистрирующий орган заявление по форме Р16001 о ликвидации (по решению учредителей (участников)), ликвидационный баланс, решение единственного участника от 10.04.2018 № 2/18 об утверждении ликвидационного баланса, документ об уплате госпошлины. По результатам рассмотрения представленных документов Инспекция в соответствии с пунктом 1 статьи 21 Закона № 129-ФЗ решением от 17.04.2018 № 4133А внесена запись в ЕГРЮЛ о ликвидации Общества (ГРН 2186733160073). Вместе с тем 28.12.2017 в Арбитражный суд Смоленской области в рамках дела № А62-510/2017 о банкротстве общества с ограниченной ответственностью «Трансервис АСК» (далее – Компания) поступило заявление конкурсного управляющего Овчинникова В.А. к Обществу о признании недействительным соглашения об отступном от 25.06.2015, заключенного между Компанией и Обществом, применении последствий недействительности сделки путем прекращения права собственности последнего на спорный земельный участок с кадастровым номером 67:18:0020202:179, расположенный по адресу: Смоленская область, Смоленский район, д. Владимирская. Определением от 29.12.2017 заявление принято к производству. 3 Конкурсным управляющим Овчинниковым В.А. 16.04.2018 подано ходатайство о принятии обеспечительных мер в виде запрета Федеральной налоговой службе исключать Общество из ЕГРЮЛ до завершения рассмотрения заявления конкурсного управляющего. Заявление о принятии обеспечительных мер 17.04.2018 было удовлетворено; суд запретил Инспекции исключать Общество из ЕГРЮЛ до завершения рассмотрения заявления о признании недействительным договора об отступном и применении последствий его недействительности. Согласно Картотеке арбитражных дел данное определение опубликовано на сайте арбитражного суда 18.04.2018 в 08 час. 26 мин.; в Инспекцию данное определение поступило 19.04.2018. Поскольку в дату вынесения решения о государственной ликвидации заявителя (17.04.2018) Инспекции не было известно о вынесении определения о принятии обеспечительных мер от 17.04.2018, последняя после получения текста судебного акта обратилась в Управление с письмом от 20.04.2018 № 04-10/08100@, в котором просила рассмотреть вопрос об отмене решения о ликвидации Общества № 4133А. Управлением 26.04.2018 принято решение № 08-38/06165@, которым решение Инспекции от 17.04.2018 № 4133А отменено и признана недействительной запись в ЕГРЮЛ от 17.04.2018 № 2186733160073. Не согласившись с данным решением Управления, Общество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статьями 16, 69 названного Кодекса, суды правомерно отказали в удовлетворении требований, указав, что поскольку определение о принятии обеспечительных мер в виде запрета Инспекции исключать Общество из ЕГРЮЛ до завершения рассмотрения названного искового заявления конкурсного управляющего Овчинникова В.А. подлежало немедленному исполнению и было направлено на достижение судебной защиты прав и законных интересов Компании, то у Управления имелись правовые основания для отмены решения территориального налогового органа о ликвидации юридического лица. Кроме того, руководствуясь статьей 62 Гражданского кодекса Российской Федерации и статьями 20-22 Закона № 129-ФЗ, суды справедливо отметили наличие в действиях ликвидатора Общества признаков недобросовестности, учитывая, что на момент представления в налоговый орган (10.04.2018) заявления по форме Р16001 и предусмотренных законом документов ликвидатору было известно о принятии к производству искового заявления конкурсного управляющего, однако уполномоченным лицом не был соблюден установленный законом порядок ликвидации юридического лица.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«АСК-финанс»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