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25.04.2019, оставленным без изменения постановлениями Тринадцатого арбитражного апелляционного суда от 17.07.2019 и Арбитражного суда Северо-Западного округа от 06.11.2019, в удовлетворении заявленных требований отказано. В жалобе предприятие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ФГУП «Промсервис» ФСИН России является единственным предприятием, осуществляющим торговую деятельность в местах лишения свободы, оказывает, в числе прочих, услуги по оптовой и розничной торговле пищевыми продуктами, включая напитки, и табачными изделиями в помещениях, переданных ему на праве безвозмездного пользования. По результатам рассмотрения материалов, поступивших из Карельской прокуратуры по надзору за соблюдением законов в исправительных учреждениях области, о нарушениях предприятием и ООО «КарелСнабЛогистика» Федерального закона от 28.12.2009 № 381-ФЗ «Об основах государственного регулирования торговой деятельности в Российской Федерации» (далее – Федеральный закон № 381-ФЗ), управлением принято оспариваемое решение. Антимонопольным органом предприятие признано нарушившим пункт 5 части 1 статьи 13 Федерального закона № 381-ФЗ. Предписанием управления на ФГУП «Промсервис» ФСИН России возложена обязанность принять меры, направленные на надлежащее исполнение требований пункта 5 части 1 статьи 13 Федерального закона № 381-ФЗ при осуществлении торговой деятельности. Отказывая в удовлетворении заявленных требований,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Федерального закона от 26.07.2006 № 135-ФЗ «О защите конкуренции» (далее – Закон о защите конкуренции), Федерального закона № 381-ФЗ, Федерального закона от 03.07.2016 № 273-ФЗ «О внесении изменений в Федеральный закон «Об основах государственного регулирования торговой деятельности в Российской Федерации» и Кодекс Российской Федерации об административных правонарушениях» (далее – Федеральный закон № 273-ФЗ), пришли к выводу о том, что ненормативные акты антимонопольного органа соответствуют закону и не нарушают права и законные интересы заявителя. Судебные инстанции исходили из того, что в 2017 году при продлении срока действия договора комиссии, заключенного с ООО «КарелСнабЛогистика» (комитент), и его исполнении заявителем допущено нарушение требований пункта 5 части 1 статьи 13 Федерального закона № 381-ФЗ. Суды приняли во внимание, что на момент заключения договора комиссии ограничений в части осуществления розничной торговли с использованием договора комиссии в Федеральном законе № 381-ФЗ установлено не было (соответствующие изменения внесены Федеральным законом № 273-ФЗ, вступившим в силу 15.07.2016). Вместе с тем, в соответствии с частью 2 статьи 3 Федерального закона № 273-ФЗ условия такого договора должны были быть приведены в соответствие с Федеральным законом № 381-ФЗ (в новой редакции) до 01.01.2017. Однако какие-либо меры по изменению указанных договорных обязательств либо расторжению договора комиссии заявителем приняты не были, договор комиссии с 01.01.2017 фактически продолжал исполняться. Суды пришли к выводу о том, что данное нарушение противоречит принципам антимонопольного регулирования в области осуществления деятельности торговых организаций, ограничивает конкуренцию и нарушает права лиц, осуществляющих деятельность по поставке товаров, лишая их возможности участия в реализации товаров в исправительных учреждениях. Доводы кассационной жалобы, в том числе о том, что антимонопольным органом не проводился анализ состояния конкуренции на товарном рынке и не составлялся аналитический отчет, о нераспространении положений Федерального закона № 381-ФЗ на деятельность предприятия, о допустимости действий в соответствии с требованиями части 1 статьи 13 Закона о защите конкуренции, являлись предметом рассмотрения судов и получили надлежащую правовую оценку, основаны на ошибочном толковании норм права и направлены на переоценку установленных по делу обстоятельств, не опровергают выводы судов,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«Промсервис» Федеральной службы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ФГУП "ПРОМСЕРВИС"ФЕДЕРАЛЬНОЙ СЛУЖБЫ ИСПОЛНЕНИЯ НАКАЗАНИЙ (подробнее) Ответчики: Управление Федеральной антимонопольной службы по Республике Карелия (подробнее) Иные лица: ООО "КарелСнабЛогистика"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