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"Кировский сельский строительный комбинат" (далее - истец, Общество, АО "Кировский сельский строительный комбинат") обратилось в Арбитражный суд Кировской области с заявлением к администрации города Кирова (далее- Администрация) о признании недействительным одностороннего отказа от договора о развитии застроенной территории от 09.04.2013, выраженного в письме от 16.01.2018 N 182-01-05ДМС. Решением Арбитражного суда Кировской области от 01.03.2019, оставленным без изменения постановлением Второго арбитражного апелляционного суда от 30.05.2019, требования удовлетворены. Постановлением Арбитражного суда Волго-Вятского округа от 17.10.2019 решение от 01.03.2019 и постановление от 30.05.2019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апелляционной инстанции, ссылаясь на существенное нарушение норм материального и процессуального права. В обоснование доводов жалобы заявитель указывает, что судом кассационной инстанций не было оценено заявление АО «Кировск ССК» о применении принципа эстоппель. Администрация г.Кирова ввела в заблуждение АО «Кировский ССК» относительно исполнения обязанности по расселению и предоставлению квартир ФИО1, ФИО2 в срок до 16.08.2018. Решение суда первой инстанции содержит правильные выводы о ничтожности условий договора по расселению тех домов, которые не существовали в момент заключения договора. Выселение граждан из домов №51а и №51б по ул. Профсоюзной произошло в 2001 в связи со сносом домов и никакой связи с решением органа местного самоуправления о развитии застроенной территории и заключением с истцом договора от 09.04.2013 не имело.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соответствии с постановлением Администрации от 25.07.2011 № 2303-п принято решение о развитии застроенной территории в квартале улиц Карла Маркса – Энергетиков – Володарского – Профсоюзная в &lt;...&gt;). Указанным постановлением утвержден перечень зданий, строений, сооружений, подлежащих сносу, реконструкции (16): &lt;...&gt;, 55б, 51а, 51б, 57, 59, 61 и 63; сл. Шевели, &lt;...&gt;, 52, 58 и 40а. По результатам аукциона на право заключения договора о развитии застроенной территории в квартале улиц Карла Маркса – Энергетиков – Володарского – Профсоюзная в &lt;...&gt;), который был признан несостоявшимся по причине подачи заявки единственной организацией – Общества (протокол от 12.03.2013 № 39) между ним и муниципальным образованием «город Киров» в лице Администрация был заключен соответствующий договор от 0.04.2013, предусматривающий развитие застроенной территории в квартале улиц Карла Маркса – Энергетиков – Володарского – Профсоюзная в &lt;...&gt;), ориентировочной площадью 27 741 гектар, в соответствии с Правилами землепользования и застройки города Кирова, утвержденными решением Кировской городской Думы от 29.04.2009 № 29/10, для территориальной зоны Ц-2П (пункт 1 договора). Права и обязанности сторон установлены разделом 3 договора, в пункте 3.2 которого предусмотрено, что единственный участник обязуется: - подготовить проект планировки застроенной территории, в отношении которой принято решение о развитии; срок исполнения – шесть месяцев (подпункт 1); - создать либо приобрести, а также передать в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срок исполнения – три года (подпункт 2); - уплатить выкупную цену за изымаемые жилые помещения в многоквартирных домах, признанных аварийными и подлежащими сносу, срок исполнения – шесть месяцев (подпункт 3); - осуществить строительство на застроенной территории в соответствии с утвержденным проектом планировки застроенной территории, срок исполнения – шесть лет (подпункт 4); - осуществить ввод в эксплуатацию объектов инженерной инфраструктуры и в течение четырех месяцев с даты получения разрешения на ввод объектов в эксплуатацию безвозмездно передать в муниципальную собственность (подпункт 5). Договор заключен сроком на шесть лет (с 09.04.2013 по 08.04.2019; пункт 3.5 договора). Порядок изменения и расторжения договора установлен разделом 6 договора. Согласно подпункту 1 пункта 6.3 договора Администрация вправе в одностороннем порядке отказаться от исполнения договора в случае неисполнения единственным участником обязательств, предусмотренных подпунктами 1 – 3 пункта 3.2 договора. В ходе исполнения договора Общество 07.11.2016, 07.06.2017 и 12.04.2017 представило в Администрацию проект планировки застроенной территории. Документация по планировке застроенной территории в квартале улиц Карла Маркса – Энергетиков – Володарского – Профсоюзная в Первомайском районе города Кирова была утверждена Администрацией распоряжением от 11.10.2017 № 4838-зр. Администрация 16.01.2018 сообщила Обществу об одностороннем отказе от договора от 09.04.2013 со ссылкой на статью 450.1 Гражданского кодекса Российской Федерации, части 9-10 статьи 46.2 Градостроительного кодекса Российской Федерации и подпункт 1 пункта 6.3 договора, а также указало о прекращении действия договора с момента получения уведомления. Основанием для одностороннего отказа от договора явилось неисполнение истцом подпунктов 2 и 3 пункта 3.2 договора. В ответе от 22.01.2018 Общество сообщило о неправомерности требований Администрации. В письмах от 02.10.2018 и 12.10.2018 Администрация вновь указала Обществу о расторжении спорного договора с 24.01.2018 на основании письма от 16.01.2018 № 182-01-05ДМС. Впоследствии постановлением Администрации города Кирова от 20.11.2018 № 3021-п постановление от 25.07.2011 № 2303-п было отменено, распоряжение от 11.10.2017 № 4838-зр отменено распоряжением от 28.11.2018 № 4308-зр. Полагая, что отказ от договора является недействительным, Общество обратилось в арбитражный суд с настоящим заялением. Удовлетворяя требования Общества, суд первой инстанции руководствовался статьями 46.1 и 46.2 Градостроительного кодекса Российской Федерации и исходил из того, что дома № 51а и 51б по улице Профсоюзной города Кирова полностью снесены в 2001 году, то есть за 12 лет до заключения спорного договора, что исключает обязанность истца по предоставлению жилых помещений зарегистрированным в них гражданам и свидетельствует о ничтожности соответствующего условия договора. Суд апелляционной инстанции не согласился с данным выводом, поскольку с учетом принципа свободы договора Общество, участвуя в конкурсе на право заключения договора и заключая договор развития застроенной территории, должно было и обязано исследовать предполагаемый район застройки, определить, что из себя представляют подлежащие сносу дома, в том числе снесенные дома, являющиеся составной частью территории, подлежащей застройке, и определить примерные затраты, связанные с предоставлением гражданам новых жилых помещений. Однако, исходя из выполнения истцом большей части обязательств по договору и отсутствия нарушений Обществом иных существенных условий договора о развитии застроенной территории, апелляционный суд счел заявленные истцом требования обоснованными. Отменяя судебные акты и отказывая в удовлетворении требований, суд округа обоснованно исходил из следующего. В силу статьи 450.1 Гражданского кодекса Российской Федерации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Согласно части 1 статьи 46.2 Градостроительного кодекса Российской Федерации по договору о развитии застроенной территории одна сторона обязуется в установленный договором срок своими силами и за свой счет и (или) с привлечением других лиц и (или) средств других лиц выполнить обязательства в соответствии с пунктами 3 – 6 части 3 настоящей статьи, а другая сторона (орган местного самоуправления) обязуется создать необходимые условия для выполнения обязательств в соответствии с пунктами 7 – 9 части 3 настоящей статьи. Договором могут быть предусмотрены иные обязательства сторон в соответствии с частью 4 настоящей статьи. Существенным условием договора о развитии застроенной территории является, в частности, обязательство лица, заключившего договор с органом местного самоуправления, создать либо приобрести, а также передать в государственную или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и расположенных на застроенной территории, в отношении которой принято решение о развитии; максимальные сроки выполнения указанного обязательства (пункт 4 части 3 статьи 46.2 Градостроительного кодекса Российской Федерации). Положениями части 5 статьи 46.2 Градостроительного кодекса Российской Федерации установлен запрет включения в договор условия о передаче в государственную или муниципальную собственность жилых помещений, за исключением жилых помещений, указанных в пункте 4 части 3 настоящей статьи, а также установление иных условий договора, если такие условия влекут за собой дополнительные расходы лица, заключившего договор с органом местного самоуправления. Таким образом, исключение составляют жилые помещения, которые могут быть переданы в муниципальную или государственную собственность в соответствии с пунктом 4 части 3 статьи 46.2 Градостроительного кодекса Российской Федерации, то есть, в отношении которых заключены договоры социального найма или найма специализированного жилого помещения. В соответствии с пунктом 1 части 9 статьи 46.2 Градостроительного кодекса Российской Федерации орган местного самоуправления в одностороннем порядке вправе отказаться от исполнения договора в случае неисполнения лицом, заключившим договор с органом местного самоуправления, обязательств, предусмотренных пунктами 3 – 5 части 3 и пунктом 4 части 4 настоящей статьи, в том числе в случае неисполнения обязательства о создании или приобретении, а также о передаче в государственную или муниципальную собственность благоустроенных жилых помещений для предоставления гражданам, выселяемым из жилых помещений, расположенных на застроенной территории. Общество при заключении договора обязалось в срок до 09.04.2016 создать либо приобрести, а также передать в муниципальную собственность благоустроенные жилые помещения для предоставления гражданам, выселяемым из жилых помещений, предоставленных по договорам социального найма, договорам найма специализированного жилого помещения (подпункт 2 пункта 3.2 договора). Однако в установленный в договоре срок Общество не исполнило указанные обязательства, в частности, не исполнило обязанности по переселению нанимателей ФИО2 (ул. Профсоюзная, д. 51а, кв. 2) и ФИО1 (ул. Профсоюзная, д. 51б, кв. 1). Указанные жилые дома включены в план развития застроенной территории в квартале улиц Карла Маркса – Энергетиков – Володарского – Профсоюзная в &lt;...&gt;). Снос названных домов в 2001 году не освобождает застройщика от принятых на себя обязательств; участвуя в конкурсе на право заключения договора и заключая договор развития застроенной территории, Общество должно было и обязано исследовать предполагаемый район застройки, определить, что из себя представляют подлежащие сносу дома, в том числе снесенные дома, являющиеся составной частью территории, подлежащей застройке, и определить примерные затраты, связанные с предоставлением гражданам новых жилых помещений.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«Кировский сельский строительный комбинат»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"Кировский ССК" (подробнее) Ответчики: Администрация города Кирова (подробнее) Иные лица: Кировский областной суд (подробнее) УФССП РФ по Кировской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