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привлечении контролирующего должника лица – ФИО2 к субсидиарной ответственности и о взыскании с последней в пользу должника денежных средств в сумме 3 922 690 рублей 27 копеек. Определением Арбитражного суда Брянской области от 07.09.2018 требования удовлетворены. Постановлением Двадцатого арбитражного апелляционного суда от 04.07.2019, оставленным без изменения постановлением Арбитражного суда Центрального округа от 09.10.2019, отменено определение суда первой инстанции от 07.09.2018, отказано в удовлетворении требований.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9 и 10 Федерального закона от 26.10.2002 № 127-ФЗ «О несостоятельности (банкротстве)» (в актуальной редакции), исходил из отсутствия совокупности условий для привлечения ФИО2 к субсидиарной ответственности, указав на недоказанность причинно- следственной связи между действиями (бездействием) учредителя должника – ФИО2 и банкротством должника, а так же иных нарушений законодательства о несостоятельности с её стороны.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«Чикен»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АК "Баев и партнеры" адвокат Брыкин М.М. (подробнее) ИП Коваленко С.С. (подробнее) представитель истца АК "Баев и партнеры" адвокат Брыкин М.М. (подробнее) Ответчики: ООО "Чикен" (подробнее) Иные лица: ОАО "Российский сельскохозяйственный банк" (подробнее) Представитель Совета Шуваров Р.А.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