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банк обратился в суд с заявлением о признании недействительной сделки по отчуждению от должника к ФИО2 двухкомнатной квартиры общей площадью 76,6 кв.м, назначение объекта: жилое, кадастровый номер 25:28:040008:1513, Приморский край, г. Владивосток, пр-т. Партизанский, д. 52, кв. 40, и о применении последствий недействительности сделки. Определением Арбитражного суда Приморского края от 13.05.2019, оставленным без изменения постановлением Пятого арбитражного апелляционного суда от 09.07.2019 и постановлением Арбитражного суда Дальневосточного округа от 09.09.2019,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статьи 213.32 Федерального закона от 26.10.2002 № 127-ФЗ «О несостоятельности (банкротстве)», установив, что на момент совершения сделки должник не отвечал признакам неплатежеспособности, пришли к выводу об отсутствии оснований для удовлетворения требований виду недоказанности наличия признаков злоупотребления правом при её совершении.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«Солид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АКЦИОНЕРНЫЙ КОММЕРЧЕСКИЙ БАНК "АВАНГАРД" (подробнее) Иные лица: АО "Солид Банк" (подробнее) Департамент записи актов гражданского состояния города Москвы (подробнее) Департамент Записи актов гражданского состояния Приморского края (подробнее) Московская городская нотариальная палата Моисеева Л.В. (подробнее) Отдел адресно-справочной работы УВМ МВД по Республике Крым (подробнее) Управление по вопросам миграции МВД Республики Крым (подробнее) УФМС России по Республике Крым и г. Севастополю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