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Гуганова Татьяна Владимировна и финансовый управляющий имуществом должника Козлов Андрей Николаевич обратились в суд с заявлениями о признании недействительным платежа, произведённого на основании договора займа от 16.02.2018 № 2/18-з по платёжному поручению от 16.02.2018 № 1149, совершенный обществом с ограниченной ответственностью «Торгово-выставочный комплекс Аркаим-Экспо» в пользу общества «Фармэллинрусс» на сумму 28 177 700 рублей; применении последствий недействительности сделки, объединёнными в одно производство для совместного рассмотрения. Определением Арбитражного суда Республики Башкортостан от 22.03.2019, оставленным без изменения постановлениями Восемнадцатого арбитражного апелляционного суда от 27.05.2019 и Арбитражного суда Уральского округа от 30.10.2019, требования удовлетворены.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отказе в удовлетворении заявленных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61.1, 61.3, 61.4, 61.8, 61.9, 213.32 Федерального закона от 26.10.2002 № 127-ФЗ «О несостоятельности (банкротстве)», разъяснениями, приведенными в постановлении Пленума Высшего Арбитражного Суда Российской Федерации от 23.12.2010 № 63 «О некоторых вопросах, связанных с применением главы III. 1 Федерального закона «О несостоятельности (банкротстве)», исходили из наличия оснований для признания платежа недействительной сделкой, совершённой в период подозрительности при наличии у неплатёжеспособного должника неисполненных обязательств перед иными кредиторами и повлекшей за собой оказание обществу предпочтения посредством внеочередного удовлетворения его требования, при этом правомерно применив последствия её недействительности. Выводы судов соответствуют нормам права, оснований для переоценки этих выводов не имеется.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«Фармэллинрусс»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