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«Контекст» (далее – общество) обратилось в суд с заявлением о признании должника несостоятельным (банкротом) и включении в реестр требований кредиторов должника 1 431 242 рублей задолженности. Определением Арбитражного суда Ханты-Мансийского автономного округа – Югры от 16.07.2019, оставленным без изменения постановлением Восьмого арбитражного апелляционного суда от 02.09.2019, заявление общества о признании должника банкротом принято к производству, назначено судебное заседание по проверке обоснованности требования. В кассационной жалобе, поданной в Верховный Суд Российской Федерации, заявитель просит отменить указанные судебные акты, возвратить заявление общества.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Принимая заявление общества к производству,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223 , 224 Арбитражного процессуального кодекса Российской Федерации, статей 7, 39, 40, 42, 45 Федерального закона от 26.10.2002 № 127-ФЗ «О несостоятельности (банкротстве)», исходил из соблюдения им требований законодательства о несостоятельности при его подаче, а также недоказанности нарушения прав и законных интересов иных лиц публикацией о намерении подать соответствующее заявление не самим обществом, а уполномоченным им лицом (агентом). Поддерживая данные выводы апелляционный суд верно отметил, что все возражения и доводы заявителя подлежат проверке непосредственно при рассмотрении арбитражным судом заявления общества по существу, а не на стадии его принятия к производству. Выводы судов первой и апелляционной инстанции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первой и апелляционной инстанции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«ЭДНА»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№6 по Ханты-Мансийскому автономному округу - Югре (подробнее) ООО "Контекст" (подробнее) ООО "Мобихауз" (подробнее) ООО "ОКИС-С" (подробнее) ООО "Флюид Систем Текнолоджис Рус" (подробнее) ООО "ЭдНа" (подробнее) ФЕДЕРАЛЬНОЕ ГОСУДАРСТВЕННОЕ БЮДЖЕТНОЕ ОБРАЗОВАТЕЛЬНОЕ УЧРЕЖДЕНИЕ ВЫСШЕГО ОБРАЗОВАНИЯ "ДАЛЬНЕВОСТОЧНЫЙ ГОСУДАРСТВЕННЫЙ ТЕХНИЧЕСКИЙ РЫБОХОЗЯЙСТВЕННЫЙ УНИВЕРСИТЕТ" (подробнее) Ответчики: ООО "Нефтегазмонтажавтоматика" (подробнее) Иные лица: Ассоциация "СГАУ" (подробнее) МИФНС РФ №6 (подробнее) НЕКОММЕРЧЕСКОЕ ПАРТНЁРСТВО - СОЮЗ "МЕЖРЕГИОНАЛЬНАЯ САМОРЕГУЛИРУЕМАЯ ОРГАНИЗАЦИЯ ПРОФЕССИОНАЛЬНЫХ АРБИТРАЖНЫХ УПРАВЛЯЮЩИХ "АЛЬЯНС УПРАВЛЯЮЩИХ" (подробнее) ООО "ТД "Электротехмонтаж" (подробнее) ООО "УПС Северо-Запад"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