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дел, объединенных в одно производство № А79-4094/2018, Арбитражным судом Чувашской Республики – Чувашии рассмотрены: – уточненный в порядке статьи 49 Арбитражного процессуального кодекса Российской Федерации иск общества с ограниченной ответственностью «Торговый дом «Алмаз» о взыскании с публичного акционерного общества «Страховая акционерная компания «Энергогарант» 29 295 370 рублей 10 копеек страхового возмещения в связи с пожаром в соответствии с договором страхования от 23.03.2017 № 174905-141-00021 в редакции дополнительных соглашений от 24.03.2017 № 1, от 11.07.2017 № 2; – иск ПАО «САК «Энергогарант» к ООО «ТД «Алмаз» о признании недействительными дополнительных соглашений от 24.03.2017 № 1 и от 11.07.2017 № 02 к договору страхования от огня и других опасностей имущества юридических лиц от 23.03.2017 № 147905-141-00021; – самостоятельные требования третьего лица – публичного акционерного общества «Сбербанк России» (выгодоприобретателя), уточненные в порядке статьи 49 Арбитражного процессуального кодекса Российской Федерации, к ПАО «САК «Энергогарант» (страхователю) о взыскании 8 288 251 рубля 86 копеек страхового возмещения по договорам страхования от огня и других опасностей имущества юридических лиц: от 01.11.2017 № 174905-141-000285 в размере 6 283 622 рублей и от 23.03.2017 № 174905-141-00021 в размере 2 004 629 рублей 86 копеек. Решением Арбитражного суда Чувашской Республики от 26.12.2018 с ПАО «САК «Энергогарант» в пользу ООО «ТД «Алмаз» взыскано 9 700 370 рублей 14 копеек страхового возмещения, в удовлетворении иска в остальной части отказано; с ПАО «САК «Энергогарант» в пользу ПАО «Сбербанк России» взыскано 8 288 251 рубль 86 копеек страхового возмещения; в удовлетворении встречного иска ПАО «САК «Энергогарант» отказано. Постановлением Первого арбитражного апелляционного суда от 17.04.2019 решение суда первой инстанции оставлено без изменения. Арбитражный суд Волго-Вятского округа постановлением от 03.10.2019 указанные судебные акты отменил в части взыскания с ПАО «САК «Энергогарант» по договору от 23.03.2017 № 174905-141-00021 в пользу ООО «ТД «Алмаз» 9 700 370 рублей 14 копеек страхового возмещения и в пользу ПАО «Сбербанк России» 2 004 629 рублей 86 копеек, а также в части отказа в удовлетворении иска ООО «ТД «Алмаз» и в указанной части направил дело на новое рассмотрение в Арбитражный суд Чувашской Республики – Чувашии; в остальной части принятые по делу судебные акты оставил без изменения. Публичное акционерного общества «Страховая акционерная компания «Энергогарант» обратилось в Судебную коллегию по экономическим спорам Верховного Суда Российской Федерации с кассационной жалобой на постановление окружного суда в порядке, предусмотренном статьями 291.1 - 291.3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в части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«Страховая акционерная компания «Энергогарант»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