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ФИО2 и ФИО3 обратились в Арбитражный суд Краснодарского края с заявлением к закрытому акционерному обществу «Кубаньмолоко» (далее – Общество) об обязании ответчика представить акционерам надлежащим образом заверенные копии документов, касающихся деятельности Общества: годовые отчеты за 2015-2017 годы; документы бухгалтерской отчетности по итогам 2015-2017 годов; протоколы общих собраний за 2015-2017 годы; протоколы заседаний ревизионных комиссий за 2015-2017 годы; заключения аудитора за 2015-2017 годы; списки аффилированных лиц и изменения к ним с 01.04.2015 по настоящее время; договор с регистратором общества с 01.04.2015 по настоящее время; иные финансово-хозяйственные договоры. Вступившим в законную силу решением Арбитражного суда Краснодарского края от 04.04.2018 требования удовлетворены. В связи с неисполнением судебного акта в установленный срок акционеры обратились в суд с заявлением о взыскании с Общества судебной неустойки. Определением Арбитражного суда Краснодарского края от 04.12.2018 с Общества в пользу заявителей взыскано по 2 000 рублей судебной неустойки за неисполнение решения суда от 04.04.2018 за каждый день, начиная с 10.12.2018. Определением от 03.04.2019 суд апелляционной инстанции перешел к рассмотрению заявления акционеров о присуждении судебной неустойки по правилам, установленным нормами Арбитражного процессуального кодекса Российской Федерации (далее – АПК РФ) для рассмотрения дела арбитражным судом первой инстанции. Постановлением Пятнадцатого арбитражного апелляционного суда от 27.05.2019, оставленным без изменения постановлением Арбитражного суда Северо-Кавказского округа от 16.08.2019, определение от 04.12.2018 отменено, за неисполнение решения от 04.04.2018 с Общества в пользу заявителей взыскано 6 000 рублей судебной неустойки в день (по 2 000 рублей в пользу каждого) с момента вынесения постановления до момента фактического исполнения судебного акта. В остальной части в удовлетворении требований отказано. Не согласившись с постановлениями апелляционного и окружного судов, Общество обратилось в Верховный Суд Российской Федерации с кассационной жалобой, одновременно заявив ходатайство о восстановлении пропущенного процессуального срока. В соответствии с частью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Как следует из представленных материалов, последним обжалуемым судебным актом по существу спора является постановление суда округа от 16.08.2019. Между тем, настоящая жалоба была подана в Верховный Суд Российской Федерации только 13.12.2019,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заявитель ссылается на смену штатного юриста, а также не поступление копии постановления суда округа в адрес Общества. Между тем, согласно правовой позиции, изложенной в абзаце 5 пункта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Общество являлось инициатором кассационного обжалования и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16.08.2019 опубликован в общедоступной базе судебных актов 19.08.2019. Таким образом, заявитель имел реальную возможность в установленный законом срок подготовить и направить жалобу в адрес Верховного Суда Российской Федерации. В соответствии с Порядком подачи в Верховный Суд Российской Федерации документов в электронном виде, в том числе в форме электронного документа, утвержденным приказом Председателя Верховного Суда Российской Федерации от 29.11.2016 № 46-П, заявитель имел возможность обратиться в Верховный Суд Российской Федерации 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этом, согласно пункту 3.3.3 названного Порядка к кассационной жалобе обжалуемые судебные акты прилагаются путем выбора пользователем копии соответствующего судебного акта из информационной системы «Картотека арбитражных дел». Согласно статье 9 АПК РФ лица, участвующие в деле, несут риск наступления последствий совершения или не совершения ими процессуальных действий. С учетом изложенного, доводы заявителя подлежат отклонению, как не свидетельствующие об уважительности причин пропуска установленного законодательством срока. Руководствуясь статьями 117 , 184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закрытого акционерного общества «Кубаньмолоко» о восстановлении пропущенного процессуального срока. Кассационную жалобу на постановление Пятнадцатого арбитражного апелляционного суда от 27.05.2019 и постановление Арбитражного суда Северо-Кавказского округа от 16.08.2019 по делу № А32-4167/2018 Арбитражного суда Краснодарского края возвратить. Судья Верховного Суда Российской Федерации Н.С.Чучунова Суд: Верховный Суд РФ (подробнее) Истцы: ПапрыкинаС.И. (подробнее) Ответчики: ЗАО "Кубаньмолоко" (подробнее) Иные лица: ОСП по Западному округу г. Краснодара УФССП России по КК (подробнее) Отдел судебных приставов по Западному административному округу г.Краснодар Скрипникову Р.В.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