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23.04.2018, оставленным без изменения постановлением Шестого арбитражного апелляционного суда от 26.07.2018, исковое требование удовлетворено частично. На основании исполнительного листа, выданного во исполнение вышеуказанного решения суда, постановлением судебного пристава- исполнителя отдела судебных приставов по Хабаровскому краю и Еврейской автономной области (далее – судебный пристав) от 01.10.2018 возбуждено исполнительное производство с установлением должнику пятидневного срока для добровольного исполнения требований, содержащихся в исполнительном документе. В связи с неисполнением требований исполнительного документа в установленный срок, постановлением судебного пристава от 08.03.2019 с общества взыскано 50 000 рублей исполнительского сбора. Общество обратилось в суд первой инстанции с заявлением о прекращении исполнительного производства и отмене постановления о взыскании исполнительского сбора. Определением Арбитражного суда Хабаровского края от 23.04.2019, оставленным без изменения постановлением Шестого арбитражного апелляционного суда от 04.07.2019 и постановлением Арбитражного суда Дальневосточного округа от 16.09.2019, в удовлетворении заявления отказано. В кассационной жалобе, поданной в Верховный Суд Российской Федерации, общество просит отменить судебные акты, принятые по результатам рассмотрения заявления,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Оценив представленные в материалы дела доказательства, суды, руководствуясь положениями статей 16 , 318 , 327 Арбитражного процессуального кодекса Российской Федерации, статьи 10 Гражданского кодекса Российской Федерации, статей 43, 64, 112 Федерального закона от 02.10.2007 № 229-ФЗ «Об исполнительном производстве», разъяснениями, изложенными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 постановлении Конституционного Суда Российской Федерации от 30.07.2001 № 13-П, пришли к выводу об отсутствии правовых оснований для прекращения исполнительного производства и правомерности взыскания исполнительского сбора. Судебные инстанции исходили из того, что при рассмотрении дела по существу установлено злоупотребление обществом правом в связи с передачей технической документации ООО «УК Жилмассив» в нарушение наложенных судом обеспечительных мер. При этом объективная невозможность исполнения требований исполнительного документа по основаниям, независящим от должника, не доказана. Фактически обращение общества с заявлением о прекращении исполнительного производства имеет своей целью преодоление обязательности исполнения вступившего в законную силу судебного акта, что недопустимо. Суды указали на законность постановления судебного пристава о взыскании исполнительского сбора с должника, который не исполнил требования исполнительного документа в срок, установленный для добровольного исполнения, и не представил доказательств невозможности его исполнения вследствие объективных причин. Доводы, изложенные в кассационной жалобе, в том числе о невозможности исполнения обязательств по передаче управления многоквартирным домом и технической документации взыскателю и отсутствии со стороны общества злоупотребления правом, являлись предметом рассмотрения судов и получили правовую оценку с учетом установленных обстоятельств дела. Приведенные доводы не опровергают выводы судов, не свидетельствуют о существенных нарушениях норм права, повлиявших на исход дела, по сути,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«Единый город»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