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Романова Ольга Николаевна обратилась в суд с заявлением, в котором просила признать недействительными сделки по отчуждению должником в пользу Меджидова З.А. долю в размере 1/2 в праве собственности на нежилое помещение с кадастровым номером 53:08:0010505:92 и долю в размере 1/2 в праве собственности на нежилое помещение с кадастровым номером 53:08:0010505:89, расположенные по адресу: Новгородская обл., Маловишерский р-н, г. Малая Вишера, ул. Московская, д. 22; обязать Управление государственной службы кадастра и картографии по Новгородской области совершить соответствующие регистрационные действия и внести соответствующие сведения в государственный реестр недвижимости. Определением Арбитражного суда города Санкт-Петербурга и Ленинградской области от 12.10.2018 в удовлетворении заявления отказано. Постановлением Тринадцатого арбитражного апелляционного суда от 04.04.2019, оставленным без изменения постановлением Арбитражного суда Северо-Западного округа от 13.09.2019, вышеуказанное определение отменено. Признан недействительным переход права от должника к Меджидову З.А. на долю в размере 1/2 в общей долевой собственности на земельный участок с кадастровым номером 53:08:0010505:35, нежилое здание вещевого мини-рынка с кадастровым номером 53:08:0010505:0022:3561/1533/19, инвентаризационным номером 3561/1533; долю в размере 21/25 в праве на земельный участок с 2 кадастровым номером 53:08:0010505:21, нежилое помещение продовольственного мини-рынка с кадастровым номером 53:08:0010505:21:1533/19:1002/А и нежилое помещение с кадастровым номером 53:08:010506:06:3454/19:1004/А. Восстановлено право должника на долю в размере 35/100 в праве собственности на земельный участок с кадастровым номером 53:08:0010505:35, нежилое здание вещевого мини-рынка общей площадью 3491,7 кв.м с кадастровым номером 53:08:0010505:0022:3561/1533/19, на долю в размере 21/25 в праве на земельный участок с кадастровым номером 53:08:0010505:21, нежилое помещение продовольственного мини-рынка с кадастровым номером 53:08:0010505:21:1533/19:1002/А, нежилое помещение с кадастровым номером 53:08:010506:06:3454/19:1004/А. Право собственности Меджидова З.А. на указанные доли признано отсутствующим.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принятое по делу определение и разрешая спор,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10, 167, 168 Гражданского кодекса Российской Федерации, статьями 19, 61.6, 213.25 Федерального закона от 26.10.2002 № 127-ФЗ «О несостоятельности (банкротстве)», разъяснениями, приведёнными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 из совершения сделок заинтересованными лицами с целью причинения вреда кредиторам посредством вывода имущества должника из конкурсной массы во избежание обращения на него взыскания и сохранения собственных предпринимательских интересов, а следовательно, наличия оснований для признания их недействительными. Суд округа поддержал выводы апелляционного суда, обоснованно отказав в утверждении мирового соглашения как несоответствующего требованиям законодательства о банкротстве и нарушающего права кредиторов должника 3 ввиду несоразмерности предложенной заявителем суммы отступного фактической рыночной стоимости имущества. Выводы судов апелляционной инстанции и округа соответствуют нормам права, оснований для переоценки этих выводов не имеется.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Меджидову Заирбеку Атаевичу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