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26.11.2018, оставленным без изменения постановлением Тринадцатого арбитражного апелляционного суда от 30.04.2019, с учреждения в пользу общества взыскано 1 997 869 руб. задолженности за выполненные работы, 246 080 руб. 53 коп. задолженности за товар, 173 952 руб. 83 коп. процентов, в удовлетворении остальной части исковых требований отказано. Постановлением Арбитражного суда Северо-Западного округа от 21.10.2019 решение суда первой инстанции и постановление суда апелляционной инстанции отменены,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общество, ссылаясь на нарушение судом округа норм права, просит отменить его постановление.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Суд округа, действуя в пределах полномочий, установленных статьями 286 и 287 Арбитражного процессуального кодекса Российской Федерации, не принимая судебного акта по существу спора, отменил решение суда первой инстанции, постановление суда апелляционной инстанции и направил дело на новое рассмотрение, указав на необходимость установить все обстоятельства, имеющие существенное значение для правильного разрешения спора. Доводы кассационной жалобы не свидетельствуют о существенном нарушении судом норм права при принятии обжалуемого судебного акта, в связи с чем основания для передачи жалобы для рассмотрения в судебном заседании отсутствуют.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«АльфаСиб-ПРО»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"АЛЬФАСИБ-ПРО" (подробнее) Ответчики: Санкт-Петербургское государственное бюджетное учреждение здравоохранения "Николаевская больница" (подробнее) Иные лица: АНО "АБСОЛЮТ. Судебная экспертиза и оценка" (подробнее) И/П Глебов Антон Сергеевич (подробнее) Межрайонная инспекция Федеральной налоговой службы №3 по Санкт-Петербургу (подробнее) Научно-производственный и проектно-строительный кооператив "АВАНГАРД-СТРОИТЕЛЬ" (подробнее) нспекция Федеральной налоговой службы по Октябрьскому округу г. Иркутска (подробнее) ОБЩЕСТВО С ОГРАНИЧЕННОЙ ОТВЕТСТВЕННОСТЬЮ "АДВУС-НЕВА" (подробнее) ООО "Ассоциация независимых судебных экспертов" (подробнее) ООО "Центр независимой профессиональной экспертизы "ПетроЭксперт"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Частное экспертное учреждение "Городское учреждение судебной экспертизы"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