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«Мечел-Сервис» обратилось в Арбитражный суд Республики Татарстан с заявлением о привлечении публичного акционерного общества «КАМГЭСЭНЕРГОСТРОЙ» к субсидиарной ответственности по обязательствам должника. Решением Арбитражного суда Республики Татарстан от 21.02.2019, оставленным без изменения постановлением суда апелляционной инстанции от 08.05.2019 и постановлением суда округа от 03.09.2019, в удовлетворении заявления отказано. В кассационной жалобе общество «Мечел-Сервис» просило отменить судебные акты и направить дело на новое рассмотрение в арбитражный суд первой инстанции. В обоснование кассационной жалобы приведены доводы о неполном установлении судами фактических обстоятельств дела и неправильном применении ими норм права. Заявитель жалобы, ссылаясь на доказанность причинения истцу существенного ущерба в результате совершения должником сделок под контролем и вмешательством ответчика, что должно повлечь для последнего заявленные истцом последствия, считает, что правовые основания для удовлетворения иска имеются, а противоположные выводы судов являются ошибочными, что связано с неприменением ими норм материального права, регулирующих спорные правоотношения, и отсутствием надлежащей оценки представленных доказательств.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 - АПК РФ) основания для передачи жалобы для рассмотрения в судебном заседании отсутствуют. Разрешая спор, суды руководствовались статьями 48 , 56 Гражданского кодекса Российской Федерации, пунктом 4 статьи 10 , статьями 61.10 , 61.11 , 61.14 , 61.19 Закона о банкротстве, пунктом 3 статьи 3 Федерального закона от 08.02.1998 № 14-ФЗ «Об обществах с ограниченной ответственностью», с учетом правоприменительных положений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постановления Пленума Верховного Суда Российской Федерации № 6, Пленума Высшего Арбитражного Суда Российской Федерации № 8 от 01.07.1996 «О некоторых вопросах, связанных с применением части первой Гражданского кодекса Российской Федерации», и указав на непредставление истцом доказательств совершения ответчиком противоправных действий, повлекших негативные последствия для должника и истца, вывода активов должника в пользу ответчика, отсутствие причинно - следственной связи между действиями ответчика и банкротством должника, пришли к выводу об отсутствии оснований для его привлечения к субсидиарной ответственности.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"Мечел-Сервис", г.Казань (подробнее) Ответчики: ПАО "Камгэсэнергострой", г.Набережные Челны (подробнее) Иные лица: Одиннадцатый арбитражный апелляционный суд, г.Самара (подробнее) ПАО Главному специалисту коммерческого отдела "Камгэсэнергострой" Сычковой Светлане Владимировне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