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статьи 19-1 и 20 Федерального конституционного закона "О судебной системе Российской Федерации" и Федеральный конституционный закон "О судах общей юрисдикции в Российской Федерации"</w:t>
        <w:br/>
      </w:r>
    </w:p>
    <w:p>
      <w:r>
        <w:rPr>
          <w:b/>
        </w:rPr>
        <w:t>Статья 1</w:t>
      </w:r>
    </w:p>
    <w:p>
      <w:r>
        <w:t>Внести в Федеральный конституционный закон от 31 декабря 1996 года № 1-ФКЗ "О судебной системе Российской Федерации" (Собрание законодательства Российской Федерации, 1997, № 1, ст. 1; 2014, № 6, ст. 551; 2018, № 31, ст. 4811) следующие изменения</w:t>
      </w:r>
    </w:p>
    <w:p>
      <w:r>
        <w:t>в части 2 статьи 19' слова "и мировым судьям" исключить</w:t>
      </w:r>
    </w:p>
    <w:p>
      <w:r>
        <w:t>в статье 20: а) в части 1 слова "и апелляционной" заменить словами ", апелляционной и кассационной"; AB ИИА 2 100088 70042 2 2 6) часть 2 изложить в следующей редакции: "2. Перечисленные в части 1 настоящей статьи суды являются вышестоящими судебными инстанциями по отношению к районным судам и мировым судьям, действующим на территории соответствующего субъекта Российской Федерации."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7 февраля 2011 года № 1-ФКЗ "О судах общей юрисдикции в Российской Федерации" (Собрание законодательства Российской Федерации, 2011, № 7, ст. 898; 2012, № 29, ст. 3978; 2014, № 11, ст. 1088; 2018, № 31, ст. 4811; 2023, № 29, ст. 5303) следующие изменения</w:t>
      </w:r>
    </w:p>
    <w:p>
      <w:r>
        <w:t>в пункте 1 части 4 статьи 236 слова "и мировых судей" заменить словами ", принятые ими в качестве суда первой инстанции"</w:t>
      </w:r>
    </w:p>
    <w:p>
      <w:r>
        <w:t>часть 1 статьи 24 изложить в следующей редакции: "1. Верховный суд республики, краевой, областной суд, суд города федерального значения, суд автономной области, суд автономного округа являются федеральными судами общей юрисдикции, действующими в пределах территории соответствующего субъекта Российской Федерации, и вышестоящими судебными инстанциями по отношению к районным судам и мировым судьям, действующим на территории соответствующего субъекта Российской Федерации."</w:t>
      </w:r>
    </w:p>
    <w:p>
      <w:r>
        <w:t>в части 1 статьи 25 слова "и апелляционной" заменить словами ", апелляционной и кассационной"</w:t>
      </w:r>
    </w:p>
    <w:p>
      <w:r>
        <w:t>часть 3 статьи 26 дополнить пунктом 1' следующего содержания: Г’) рассматривает дела по кассационным жалобам и представлениям на вступившие в законную силу судебные акты мировых судей, а также судебные акты районных судов, принятые ими в качестве суда апелляционной инстанции, и дела по новым или вновь открывшимся обстоятельствам;"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по истечении тридцати дней после дня его официального опубликования. ской Федерации В.Путин № 1-ФКЗ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