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федеральные конституционные законы</w:t>
      </w:r>
    </w:p>
    <w:p>
      <w:r>
        <w:rPr>
          <w:b/>
        </w:rPr>
        <w:t>Статья 1</w:t>
      </w:r>
    </w:p>
    <w:p>
      <w:r>
        <w:t>Внести в Федеральный конституционный закон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(Собрание законодательства Российской Федерации, 2022, № 41, ст. 6930; 2023, № 18, ст. 3212; 2024, № 53, ст. 8484; Официальный интернет-портал правовой информации (www.pravo.gov.ru), 2025, 28 ноября, № 0001202511280097) следующие изменения: 1) в статье 6: а) в части 1 слова "в течение переходного периода" заменить словами "до 1 января 2028 года"; б) в части 5 слова "В течение переходного периода" заменить словами "До 1 января 2028 года"; 2) в части 17 статьи 10 слова "в течение переходного периода" заменить словами "до 1 января 2027 года"; 3) в статье 12: а) в части 2 слова "до 1 января 2028 года" заменить словами "до 1 июля 2026 года"; б) в пункте 3 части 4 слова "до 1 января 2026 года" заменить словами "до 1 января 2028 года"; в) часть 7 дополнить словами ", если иное не предусмотрено настоящим Федеральным конституционным законом"; 4) в части 5 статьи 14 слова "До 1 января 2026 года" заменить словами "До 1 января 2027 года"; 5) часть 1 статьи 21 дополнить пунктом 3 следующего содержания: "3) 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6) дополнить статьей 211 следующего содержания: "Статья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Донецкой Народной Республики 1. Жилые дома, квартиры, комнаты (далее - жилые помещения), имеющие признаки бесхозяйного имущества, признаются собственностью Донецкой Народной Республики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Донецкой Народной Республики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Донецкой Народной Республики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Донецкой Народной Республики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Донецкой Народной Республики или права собственности ее муниципальных образований на такие жилые помещения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Донецкой Народной Республики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Донецкой Народной Республики или в собственность ее муниципального образования, а также условия и порядок передачи в связи с утратой указанному гражданину в собственность такого или иного равнозначного жилого помещения, свободного от прав третьих лиц, определяются законом Донецкой Народной Республики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Донецкой Народной Республикой и ее муниципальными образованиями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Донецкой Народной Республики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Донецкой Народной Республики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Донецкой Народной Республики,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Главой Донецкой Народной Республики. Положение о таком коллегиальном органе и его состав утверждаются Главой Донецкой Народной Республики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Донецкой Народной Республикой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такими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Донецкой Народной Республики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б) абзац первый части 5 после слов "без проведения аукционов" дополнить словами "и после уплаты разового платежа за пользование недрами";</w:t>
      </w:r>
    </w:p>
    <w:p>
      <w:r>
        <w:rPr>
          <w:b/>
        </w:rPr>
        <w:t xml:space="preserve">152. </w:t>
      </w:r>
      <w:r>
        <w:t>До 1 января 2028 года особенности правового регулирования отношений в сферах образования и науки на территории Донецкой Народной Республики устанавливаются федеральными законами и иными нормативными правовыми актами Российской Федерации."; з) в части 23 слова "В течение переходного периода" заменить словами "До 1 января 2028 года";</w:t>
      </w:r>
    </w:p>
    <w:p>
      <w:r>
        <w:rPr>
          <w:b/>
        </w:rPr>
        <w:t xml:space="preserve">4. </w:t>
      </w:r>
      <w:r>
        <w:t>предоставляются в собственность гражданам Российской Федерации, место жительства которых находится на территории Донецкой Народной Республики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Донецкой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Донецкой Народной Республики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Донецкой Народной Республики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Донецкой Народной Республики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Донецкой Народной Республики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Донецкой Народной Республики не менее учетной нормы общей площади жилого помещения, установленной указанным законом Донецкой Народной Республики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Российской Федерации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Донецкой Народной Республики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Главой Донецкой Народной Республики</w:t>
      </w:r>
    </w:p>
    <w:p>
      <w:r>
        <w:rPr>
          <w:b/>
        </w:rPr>
        <w:t xml:space="preserve">11. </w:t>
      </w:r>
      <w:r>
        <w:t>в пункте 1 части 3 статьи 22 слова "не позднее 1 сентября 2026 года" заменить словами "не позднее 1 сентября 2027 года"</w:t>
      </w:r>
    </w:p>
    <w:p>
      <w:r>
        <w:rPr>
          <w:b/>
        </w:rPr>
        <w:t xml:space="preserve">11. </w:t>
      </w:r>
      <w:r>
        <w:t>статью 24 дополнить частью 6 следующего содержания: "6. 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Донецкой Народной Республики и (или) муниципальных нужд ее муниципальных образований."</w:t>
      </w:r>
    </w:p>
    <w:p>
      <w:r>
        <w:rPr>
          <w:b/>
        </w:rPr>
        <w:t xml:space="preserve">11. </w:t>
      </w:r>
      <w:r>
        <w:t>в статье 25:</w:t>
      </w:r>
    </w:p>
    <w:p>
      <w:r>
        <w:rPr>
          <w:b/>
        </w:rPr>
        <w:t xml:space="preserve">11. </w:t>
      </w:r>
      <w:r>
        <w:t>в статье 27:</w:t>
      </w:r>
    </w:p>
    <w:p>
      <w:r>
        <w:rPr>
          <w:b/>
        </w:rPr>
        <w:t xml:space="preserve">11. </w:t>
      </w:r>
      <w:r>
        <w:t>в орган государственной власти Донецкой Народной Республики - в отношении участков недр местного значения</w:t>
      </w:r>
    </w:p>
    <w:p>
      <w:r>
        <w:rPr>
          <w:b/>
        </w:rPr>
        <w:t xml:space="preserve">11.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11. </w:t>
      </w:r>
      <w:r>
        <w:t>в части 2 слова "До 1 января 2026 года" заменить словами "До 1 января 2028 года"</w:t>
      </w:r>
    </w:p>
    <w:p>
      <w:r>
        <w:rPr>
          <w:b/>
        </w:rPr>
        <w:t xml:space="preserve">11. </w:t>
      </w:r>
      <w:r>
        <w:t>в части 3 слова "До 1 января 2026 года" заменить словами "До 1 января 2027 года"</w:t>
      </w:r>
    </w:p>
    <w:p>
      <w:r>
        <w:rPr>
          <w:b/>
        </w:rPr>
        <w:t xml:space="preserve">11. </w:t>
      </w:r>
      <w:r>
        <w:t>дополнить частями 21 - 23 следующего содержания: "21. Лица, которым предоставлялись в пользование участки недр, расположенные на территории Донецкой Народной Республики,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участками недр, вправе обратиться с заявками о предоставлении права пользования такими участками недр:</w:t>
      </w:r>
    </w:p>
    <w:p>
      <w:r>
        <w:rPr>
          <w:b/>
        </w:rPr>
        <w:t xml:space="preserve">23. </w:t>
      </w:r>
      <w:r>
        <w:t>в части 5 статьи 28 слова "До 31 декабря 2025 года" заменить словами "До 31 декабря 2027 года"</w:t>
      </w:r>
    </w:p>
    <w:p>
      <w:r>
        <w:rPr>
          <w:b/>
        </w:rPr>
        <w:t xml:space="preserve">23. </w:t>
      </w:r>
      <w:r>
        <w:t>в статье 31:</w:t>
      </w:r>
    </w:p>
    <w:p>
      <w:r>
        <w:rPr>
          <w:b/>
        </w:rPr>
        <w:t xml:space="preserve">23. </w:t>
      </w:r>
      <w:r>
        <w:t>часть 6 дополнить словами ", за исключением случаев, предусмотренных частью 61 настоящей статьи"</w:t>
      </w:r>
    </w:p>
    <w:p>
      <w:r>
        <w:rPr>
          <w:b/>
        </w:rPr>
        <w:t xml:space="preserve">23. </w:t>
      </w:r>
      <w:r>
        <w:t>дополнить частью 61 следующего содержания: "61. В 2026 году особенности, указанные в части 6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w:t>
      </w:r>
    </w:p>
    <w:p>
      <w:r>
        <w:rPr>
          <w:b/>
        </w:rPr>
        <w:t xml:space="preserve">23. </w:t>
      </w:r>
      <w:r>
        <w:t>часть 13 после слов "законодательства Российской Федерации" дополнить словами ", за исключением случаев, предусмотренных частью 131 настоящей статьи,"</w:t>
      </w:r>
    </w:p>
    <w:p>
      <w:r>
        <w:rPr>
          <w:b/>
        </w:rPr>
        <w:t xml:space="preserve">23. </w:t>
      </w:r>
      <w:r>
        <w:t>дополнить частью 131 следующего содержания: "131. 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w:t>
      </w:r>
    </w:p>
    <w:p>
      <w:r>
        <w:rPr>
          <w:b/>
        </w:rPr>
        <w:t xml:space="preserve">23. </w:t>
      </w:r>
      <w:r>
        <w:t>в части 14 слова "до окончания переходного периода" заменить словами "до 1 января 2027 года"</w:t>
      </w:r>
    </w:p>
    <w:p>
      <w:r>
        <w:rPr>
          <w:b/>
        </w:rPr>
        <w:t xml:space="preserve">23. </w:t>
      </w:r>
      <w:r>
        <w:t>в части 15 слова "а также особенности правового регулирования отношений в сферах образования и науки на территории Донецкой Народной Республики" заменить словами "за исключением случаев, предусмотренных частью 151 настоящей статьи,"</w:t>
      </w:r>
    </w:p>
    <w:p>
      <w:r>
        <w:rPr>
          <w:b/>
        </w:rPr>
        <w:t xml:space="preserve">23. </w:t>
      </w:r>
      <w:r>
        <w:t>дополнить частями 151 и 152 следующего содержания: "151. 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Донецкой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w:t>
      </w:r>
    </w:p>
    <w:p>
      <w:r>
        <w:rPr>
          <w:b/>
        </w:rPr>
        <w:t xml:space="preserve">152. </w:t>
      </w:r>
      <w:r>
        <w:t>в статье 35:</w:t>
      </w:r>
    </w:p>
    <w:p>
      <w:r>
        <w:rPr>
          <w:b/>
        </w:rPr>
        <w:t xml:space="preserve">152. </w:t>
      </w:r>
      <w:r>
        <w:t>статью 36 дополнить предложением следующего содержания: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w:t>
      </w:r>
    </w:p>
    <w:p>
      <w:r>
        <w:rPr>
          <w:b/>
        </w:rPr>
        <w:t xml:space="preserve">152. </w:t>
      </w:r>
      <w:r>
        <w:t>в наименовании слова "в 2022 - 2025 годах" исключить</w:t>
      </w:r>
    </w:p>
    <w:p>
      <w:r>
        <w:rPr>
          <w:b/>
        </w:rPr>
        <w:t xml:space="preserve">152. </w:t>
      </w:r>
      <w:r>
        <w:t>в части 1 слова "До 1 января 2026 года" заменить словами "До 1 января 2027 года"</w:t>
      </w:r>
    </w:p>
    <w:p>
      <w:r>
        <w:rPr>
          <w:b/>
        </w:rPr>
        <w:t xml:space="preserve">152. </w:t>
      </w:r>
      <w:r>
        <w:t>в части 2 слова "В течение переходного периода" заменить словами "До 1 января 2027 года"</w:t>
      </w:r>
    </w:p>
    <w:p>
      <w:r>
        <w:rPr>
          <w:b/>
        </w:rPr>
        <w:t xml:space="preserve">152. </w:t>
      </w:r>
      <w:r>
        <w:t>в части 3 слова "В течение переходного периода" заменить словами "До 1 января 2027 года"</w:t>
      </w:r>
    </w:p>
    <w:p>
      <w:r>
        <w:rPr>
          <w:b/>
        </w:rPr>
        <w:t>Статья 2</w:t>
      </w:r>
    </w:p>
    <w:p>
      <w:r>
        <w:t>Внести в Федеральный конституционный закон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(Собрание законодательства Российской Федерации, 2022, № 41, ст. 6931; 2023, № 18, ст. 3212; 2024, № 53, ст. 8484; Официальный интернет-портал правовой информации (www.pravo.gov.ru), 2025, 28 ноября, № 0001202511280097) следующие изменения: 1) в статье 6: а) в части 1 слова "в течение переходного периода" заменить словами "до 1 января 2028 года"; б) в части 5 слова "В течение переходного периода" заменить словами "До 1 января 2028 года"; 2) в части 17 статьи 10 слова "в течение переходного периода" заменить словами "до 1 января 2027 года"; 3) в статье 12: а) в части 2 слова "до 1 января 2028 года" заменить словами "до 1 июля 2026 года"; б) в пункте 3 части 4 слова "до 1 января 2026 года" заменить словами "до 1 января 2028 года"; в) часть 7 дополнить словами ", если иное не предусмотрено настоящим Федеральным конституционным законом"; 4) в части 5 статьи 14 слова "До 1 января 2026 года" заменить словами "До 1 января 2027 года"; 5) часть 1 статьи 21 дополнить пунктом 3 следующего содержания: "3) 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6) дополнить статьей 211 следующего содержания: "Статья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Луганской Народной Республики 1. Жилые дома, квартиры, комнаты (далее - жилые помещения), имеющие признаки бесхозяйного имущества, признаются собственностью Луганской Народной Республики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Луганской Народной Республики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Луганской Народной Республики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Луганской Народной Республики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Луганской Народной Республики или права собственности ее муниципальных образований на такое жилое помещение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Луганской Народной Республики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Луганской Народной Республики или в собственность ее муниципального образования, а также условия и порядок передачи в связи с такой утратой указанному гражданину в собственность такого или иного равнозначного жилого помещения, свободного от прав третьих лиц, определяются законом Луганской Народной Республики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Луганской Народной Республикой и ее муниципальными образованиями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Луганской Народной Республики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Луганской Народной Республики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Луганской Народной Республики,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Главой Луганской Народной Республики. Положение о таком коллегиальном органе и его состав утверждаются Главой Луганской Народной Республики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Луганской Народной Республикой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такими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Луганской Народной Республики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б) абзац первый части 5 после слов "без проведения аукционов" дополнить словами "и после уплаты разового платежа за пользование недрами";</w:t>
      </w:r>
    </w:p>
    <w:p>
      <w:r>
        <w:rPr>
          <w:b/>
        </w:rPr>
        <w:t xml:space="preserve">152. </w:t>
      </w:r>
      <w:r>
        <w:t>До 1 января 2028 года особенности правового регулирования отношений в сферах образования и науки на территории Луганской Народной Республики устанавливаются федеральными законами и иными нормативными правовыми актами Российской Федерации."; з) в части 23 слова "В течение переходного периода" заменить словами "До 1 января 2028 года";</w:t>
      </w:r>
    </w:p>
    <w:p>
      <w:r>
        <w:rPr>
          <w:b/>
        </w:rPr>
        <w:t xml:space="preserve">4. </w:t>
      </w:r>
      <w:r>
        <w:t>предоставляются в собственность гражданам Российской Федерации, место жительства которых находится на территории Луганской Народной Республики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Луганской Народной Республики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Луганской Народной Республики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Луганской Народной Республики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Луганской Народной Республики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Луганской Народной Республики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Луганской Народной Республики не менее учетной нормы общей площади жилого помещения, установленной указанным законом Луганской Народной Республики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Луганской Народной Республики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Главой Луганской Народной Республики</w:t>
      </w:r>
    </w:p>
    <w:p>
      <w:r>
        <w:rPr>
          <w:b/>
        </w:rPr>
        <w:t xml:space="preserve">11. </w:t>
      </w:r>
      <w:r>
        <w:t>в пункте 1 части 3 статьи 22 слова "не позднее 1 сентября 2026 года" заменить словами "не позднее 1 сентября 2027 года"</w:t>
      </w:r>
    </w:p>
    <w:p>
      <w:r>
        <w:rPr>
          <w:b/>
        </w:rPr>
        <w:t xml:space="preserve">11. </w:t>
      </w:r>
      <w:r>
        <w:t>статью 24 дополнить частью 6 следующего содержания: "6. 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Луганской Народной Республики и (или) муниципальных нужд ее муниципальных образований."</w:t>
      </w:r>
    </w:p>
    <w:p>
      <w:r>
        <w:rPr>
          <w:b/>
        </w:rPr>
        <w:t xml:space="preserve">11. </w:t>
      </w:r>
      <w:r>
        <w:t>в статье 25:</w:t>
      </w:r>
    </w:p>
    <w:p>
      <w:r>
        <w:rPr>
          <w:b/>
        </w:rPr>
        <w:t xml:space="preserve">11. </w:t>
      </w:r>
      <w:r>
        <w:t>в статье 27:</w:t>
      </w:r>
    </w:p>
    <w:p>
      <w:r>
        <w:rPr>
          <w:b/>
        </w:rPr>
        <w:t xml:space="preserve">11. </w:t>
      </w:r>
      <w:r>
        <w:t>в орган государственной власти Луганской Народной Республики - в отношении участков недр местного значения</w:t>
      </w:r>
    </w:p>
    <w:p>
      <w:r>
        <w:rPr>
          <w:b/>
        </w:rPr>
        <w:t xml:space="preserve">11.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11. </w:t>
      </w:r>
      <w:r>
        <w:t>в части 2 слова "До 1 января 2026 года" заменить словами "До 1 января 2028 года"</w:t>
      </w:r>
    </w:p>
    <w:p>
      <w:r>
        <w:rPr>
          <w:b/>
        </w:rPr>
        <w:t xml:space="preserve">11. </w:t>
      </w:r>
      <w:r>
        <w:t>в части 3 слова "До 1 января 2026 года" заменить словами "До 1 января 2027 года"</w:t>
      </w:r>
    </w:p>
    <w:p>
      <w:r>
        <w:rPr>
          <w:b/>
        </w:rPr>
        <w:t xml:space="preserve">11. </w:t>
      </w:r>
      <w:r>
        <w:t>дополнить частями 21 - 23 следующего содержания: "21. Лица, которым предоставлялись в пользование участки недр, расположенные на территории Луганской Народной Республики,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такими участками недр, вправе обратиться с заявками о предоставлении права пользования такими участками недр:</w:t>
      </w:r>
    </w:p>
    <w:p>
      <w:r>
        <w:rPr>
          <w:b/>
        </w:rPr>
        <w:t xml:space="preserve">23. </w:t>
      </w:r>
      <w:r>
        <w:t>в части 5 статьи 28 слова "До 31 декабря 2025 года" заменить словами "До 31 декабря 2027 года"</w:t>
      </w:r>
    </w:p>
    <w:p>
      <w:r>
        <w:rPr>
          <w:b/>
        </w:rPr>
        <w:t xml:space="preserve">23. </w:t>
      </w:r>
      <w:r>
        <w:t>в статье 31:</w:t>
      </w:r>
    </w:p>
    <w:p>
      <w:r>
        <w:rPr>
          <w:b/>
        </w:rPr>
        <w:t xml:space="preserve">23. </w:t>
      </w:r>
      <w:r>
        <w:t>часть 6 дополнить словами ", за исключением случаев, предусмотренных частью 61 настоящей статьи"</w:t>
      </w:r>
    </w:p>
    <w:p>
      <w:r>
        <w:rPr>
          <w:b/>
        </w:rPr>
        <w:t xml:space="preserve">23. </w:t>
      </w:r>
      <w:r>
        <w:t>дополнить частью 61 следующего содержания: "61. В 2026 году особенности, указанные в части 6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w:t>
      </w:r>
    </w:p>
    <w:p>
      <w:r>
        <w:rPr>
          <w:b/>
        </w:rPr>
        <w:t xml:space="preserve">23. </w:t>
      </w:r>
      <w:r>
        <w:t>часть 13 после слов "законодательства Российской Федерации" дополнить словами ", за исключением случаев, предусмотренных частью 131 настоящей статьи,"</w:t>
      </w:r>
    </w:p>
    <w:p>
      <w:r>
        <w:rPr>
          <w:b/>
        </w:rPr>
        <w:t xml:space="preserve">23. </w:t>
      </w:r>
      <w:r>
        <w:t>дополнить частью 131 следующего содержания: "131. 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w:t>
      </w:r>
    </w:p>
    <w:p>
      <w:r>
        <w:rPr>
          <w:b/>
        </w:rPr>
        <w:t xml:space="preserve">23. </w:t>
      </w:r>
      <w:r>
        <w:t>в части 14 слова "до окончания переходного периода" заменить словами "до 1 января 2027 года"</w:t>
      </w:r>
    </w:p>
    <w:p>
      <w:r>
        <w:rPr>
          <w:b/>
        </w:rPr>
        <w:t xml:space="preserve">23. </w:t>
      </w:r>
      <w:r>
        <w:t>в части 15 слова "а также особенности правового регулирования отношений в сферах образования и науки на территории Луганской Народной Республики" заменить словами "за исключением случаев, предусмотренных частью 151 настоящей статьи,"</w:t>
      </w:r>
    </w:p>
    <w:p>
      <w:r>
        <w:rPr>
          <w:b/>
        </w:rPr>
        <w:t xml:space="preserve">23. </w:t>
      </w:r>
      <w:r>
        <w:t>дополнить частями 151 и 152 следующего содержания: "151. 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Луганской Народной Республики,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w:t>
      </w:r>
    </w:p>
    <w:p>
      <w:r>
        <w:rPr>
          <w:b/>
        </w:rPr>
        <w:t xml:space="preserve">152. </w:t>
      </w:r>
      <w:r>
        <w:t>в статье 35:</w:t>
      </w:r>
    </w:p>
    <w:p>
      <w:r>
        <w:rPr>
          <w:b/>
        </w:rPr>
        <w:t xml:space="preserve">152. </w:t>
      </w:r>
      <w:r>
        <w:t>статью 36 дополнить предложением следующего содержания: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w:t>
      </w:r>
    </w:p>
    <w:p>
      <w:r>
        <w:rPr>
          <w:b/>
        </w:rPr>
        <w:t xml:space="preserve">152. </w:t>
      </w:r>
      <w:r>
        <w:t>в наименовании слова "в 2022 - 2025 годах" исключить</w:t>
      </w:r>
    </w:p>
    <w:p>
      <w:r>
        <w:rPr>
          <w:b/>
        </w:rPr>
        <w:t xml:space="preserve">152. </w:t>
      </w:r>
      <w:r>
        <w:t>в части 1 слова "До 1 января 2026 года" заменить словами "До 1 января 2027 года"</w:t>
      </w:r>
    </w:p>
    <w:p>
      <w:r>
        <w:rPr>
          <w:b/>
        </w:rPr>
        <w:t xml:space="preserve">152. </w:t>
      </w:r>
      <w:r>
        <w:t>в части 2 слова "В течение переходного периода" заменить словами "До 1 января 2027 года"</w:t>
      </w:r>
    </w:p>
    <w:p>
      <w:r>
        <w:rPr>
          <w:b/>
        </w:rPr>
        <w:t xml:space="preserve">152. </w:t>
      </w:r>
      <w:r>
        <w:t>в части 3 слова "В течение переходного периода" заменить словами "До 1 января 2027 года"</w:t>
      </w:r>
    </w:p>
    <w:p>
      <w:r>
        <w:rPr>
          <w:b/>
        </w:rPr>
        <w:t>Статья 3</w:t>
      </w:r>
    </w:p>
    <w:p>
      <w:r>
        <w:t>Внести в Федеральный конституционный закон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(Собрание законодательства Российской Федерации, 2022, № 41, ст. 6932; 2023, № 18, ст. 3212; 2024, № 53, ст. 8484; Официальный интернет-портал правовой информации (www.pravo.gov.ru), 2025, 28 ноября, № 0001202511280097) следующие изменения: 1) в статье 6: а) в части 1 слова "в течение переходного периода" заменить словами "до 1 января 2028 года"; б) в части 5 слова "В течение переходного периода" заменить словами "До 1 января 2028 года"; 2) в части 16 статьи 10 слова "в течение переходного периода" заменить словами "до 1 января 2027 года"; 3) в статье 12: а) в части 2 слова "до 1 января 2028 года" заменить словами "до 1 июля 2026 года"; б) в пункте 3 части 4 слова "до 1 января 2026 года" заменить словами "до 1 января 2028 года"; в) часть 7 дополнить словами ", если иное не предусмотрено настоящим Федеральным конституционным законом"; 4) в части 5 статьи 14 слова "До 1 января 2026 года" заменить словами "До 1 января 2027 года"; 5) часть 1 статьи 21 дополнить пунктом 3 следующего содержания: "3) 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6) дополнить статьей 211 следующего содержания: "Статья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Запорожской области 1. Жилые дома, квартиры, комнаты (далее - жилые помещения), имеющие признаки бесхозяйного имущества, признаются собственностью Запорожской области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Запорожской области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Запорожской области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Запорожской области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Запорожской области или права собственности ее муниципальных образований на такие жилые помещения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Запорожской области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Запорожской области или в собственность ее муниципального образования, а также условия и порядок передачи в связи с такой утратой указанному гражданину в собственность такого или иного равнозначного жилого помещения, свободного от прав третьих лиц, определяются законом Запорожской области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Запорожской областью и ее муниципальными образованиями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Запорожской области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Запорожской области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Запорожской области,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Губернатором Запорожской области. Положение о таком коллегиальном органе и его состав утверждаются Губернатором Запорожской области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Запорожской областью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такими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Запорожской области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б) абзац первый части 5 после слов "без проведения аукционов" дополнить словами "и после уплаты разового платежа за пользование недрами";</w:t>
      </w:r>
    </w:p>
    <w:p>
      <w:r>
        <w:rPr>
          <w:b/>
        </w:rPr>
        <w:t xml:space="preserve">152. </w:t>
      </w:r>
      <w:r>
        <w:t>До 1 января 2028 года особенности правового регулирования отношений в сферах образования и науки на территории Запорожской области устанавливаются федеральными законами и иными нормативными правовыми актами Российской Федерации.";</w:t>
      </w:r>
    </w:p>
    <w:p>
      <w:r>
        <w:rPr>
          <w:b/>
        </w:rPr>
        <w:t xml:space="preserve">4. </w:t>
      </w:r>
      <w:r>
        <w:t>предоставляются в собственность гражданам Российской Федерации, место жительства которых находится на территории Запорожской области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Запорожской области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Запорожской области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Запорожской области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Запорожской области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Запорожской области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Запорожской области не менее учетной нормы общей площади жилого помещения, установленной указанным законом Запорожской области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Российской Федерации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Запорожской области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Губернатором Запорожской области</w:t>
      </w:r>
    </w:p>
    <w:p>
      <w:r>
        <w:rPr>
          <w:b/>
        </w:rPr>
        <w:t xml:space="preserve">11. </w:t>
      </w:r>
      <w:r>
        <w:t>в пункте 1 части 3 статьи 22 слова "не позднее 1 сентября 2026 года" заменить словами "не позднее 1 сентября 2027 года"</w:t>
      </w:r>
    </w:p>
    <w:p>
      <w:r>
        <w:rPr>
          <w:b/>
        </w:rPr>
        <w:t xml:space="preserve">11. </w:t>
      </w:r>
      <w:r>
        <w:t>статью 24 дополнить частью 6 следующего содержания: "6. 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Запорожской области и (или) муниципальных нужд ее муниципальных образований."</w:t>
      </w:r>
    </w:p>
    <w:p>
      <w:r>
        <w:rPr>
          <w:b/>
        </w:rPr>
        <w:t xml:space="preserve">11. </w:t>
      </w:r>
      <w:r>
        <w:t>в статье 25:</w:t>
      </w:r>
    </w:p>
    <w:p>
      <w:r>
        <w:rPr>
          <w:b/>
        </w:rPr>
        <w:t xml:space="preserve">11. </w:t>
      </w:r>
      <w:r>
        <w:t>в статье 27:</w:t>
      </w:r>
    </w:p>
    <w:p>
      <w:r>
        <w:rPr>
          <w:b/>
        </w:rPr>
        <w:t xml:space="preserve">11. </w:t>
      </w:r>
      <w:r>
        <w:t>в орган государственной власти Запорожской области - в отношении участков недр местного значения</w:t>
      </w:r>
    </w:p>
    <w:p>
      <w:r>
        <w:rPr>
          <w:b/>
        </w:rPr>
        <w:t xml:space="preserve">11.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11. </w:t>
      </w:r>
      <w:r>
        <w:t>в части 2 слова "До 1 января 2026 года" заменить словами "До 1 января 2028 года"</w:t>
      </w:r>
    </w:p>
    <w:p>
      <w:r>
        <w:rPr>
          <w:b/>
        </w:rPr>
        <w:t xml:space="preserve">11. </w:t>
      </w:r>
      <w:r>
        <w:t>в части 3 слова "До 1 января 2026 года" заменить словами "До 1 января 2027 года"</w:t>
      </w:r>
    </w:p>
    <w:p>
      <w:r>
        <w:rPr>
          <w:b/>
        </w:rPr>
        <w:t xml:space="preserve">11. </w:t>
      </w:r>
      <w:r>
        <w:t>дополнить частями 21 - 23 следующего содержания: "21. Лица, которым предоставлялись в пользование участки недр, расположенные на территории Запорожской области,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участками недр, вправе обратиться с заявками о предоставлении права пользования такими участками недр:</w:t>
      </w:r>
    </w:p>
    <w:p>
      <w:r>
        <w:rPr>
          <w:b/>
        </w:rPr>
        <w:t xml:space="preserve">23. </w:t>
      </w:r>
      <w:r>
        <w:t>в части 5 статьи 28 слова "До 31 декабря 2025 года" заменить словами "До 31 декабря 2027 года"</w:t>
      </w:r>
    </w:p>
    <w:p>
      <w:r>
        <w:rPr>
          <w:b/>
        </w:rPr>
        <w:t xml:space="preserve">23. </w:t>
      </w:r>
      <w:r>
        <w:t>в статье 31:</w:t>
      </w:r>
    </w:p>
    <w:p>
      <w:r>
        <w:rPr>
          <w:b/>
        </w:rPr>
        <w:t xml:space="preserve">23. </w:t>
      </w:r>
      <w:r>
        <w:t>часть 8 дополнить словами ", за исключением случаев, предусмотренных частью 81 настоящей статьи"</w:t>
      </w:r>
    </w:p>
    <w:p>
      <w:r>
        <w:rPr>
          <w:b/>
        </w:rPr>
        <w:t xml:space="preserve">23. </w:t>
      </w:r>
      <w:r>
        <w:t>дополнить частью 81 следующего содержания: "81. В 2026 году особенности, указанные в части 8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w:t>
      </w:r>
    </w:p>
    <w:p>
      <w:r>
        <w:rPr>
          <w:b/>
        </w:rPr>
        <w:t xml:space="preserve">23. </w:t>
      </w:r>
      <w:r>
        <w:t>часть 12 после слов "законодательства Российской Федерации" дополнить словами ", за исключением случаев, предусмотренных частью 121 настоящей статьи,"</w:t>
      </w:r>
    </w:p>
    <w:p>
      <w:r>
        <w:rPr>
          <w:b/>
        </w:rPr>
        <w:t xml:space="preserve">23. </w:t>
      </w:r>
      <w:r>
        <w:t>дополнить частью 121 следующего содержания: "121. 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w:t>
      </w:r>
    </w:p>
    <w:p>
      <w:r>
        <w:rPr>
          <w:b/>
        </w:rPr>
        <w:t xml:space="preserve">23. </w:t>
      </w:r>
      <w:r>
        <w:t>в части 14 слова "до окончания переходного периода" заменить словами "до 1 января 2027 года"</w:t>
      </w:r>
    </w:p>
    <w:p>
      <w:r>
        <w:rPr>
          <w:b/>
        </w:rPr>
        <w:t xml:space="preserve">23. </w:t>
      </w:r>
      <w:r>
        <w:t>в части 15 слова "а также особенности правового регулирования отношений в сферах образования и науки на территории Запорожской области" заменить словами "за исключением случаев, предусмотренных частью 151 настоящей статьи,"</w:t>
      </w:r>
    </w:p>
    <w:p>
      <w:r>
        <w:rPr>
          <w:b/>
        </w:rPr>
        <w:t xml:space="preserve">23. </w:t>
      </w:r>
      <w:r>
        <w:t>дополнить частями 151 и 152 следующего содержания: "151. 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Запорожской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w:t>
      </w:r>
    </w:p>
    <w:p>
      <w:r>
        <w:rPr>
          <w:b/>
        </w:rPr>
        <w:t xml:space="preserve">152. </w:t>
      </w:r>
      <w:r>
        <w:t>в статье 35:</w:t>
      </w:r>
    </w:p>
    <w:p>
      <w:r>
        <w:rPr>
          <w:b/>
        </w:rPr>
        <w:t xml:space="preserve">152. </w:t>
      </w:r>
      <w:r>
        <w:t>статью 36 дополнить предложением следующего содержания: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w:t>
      </w:r>
    </w:p>
    <w:p>
      <w:r>
        <w:rPr>
          <w:b/>
        </w:rPr>
        <w:t xml:space="preserve">152. </w:t>
      </w:r>
      <w:r>
        <w:t>в наименовании слова "в 2022 - 2025 годах" исключить</w:t>
      </w:r>
    </w:p>
    <w:p>
      <w:r>
        <w:rPr>
          <w:b/>
        </w:rPr>
        <w:t xml:space="preserve">152. </w:t>
      </w:r>
      <w:r>
        <w:t>в части 1 слова "До 1 января 2026 года" заменить словами "До 1 января 2027 года"</w:t>
      </w:r>
    </w:p>
    <w:p>
      <w:r>
        <w:rPr>
          <w:b/>
        </w:rPr>
        <w:t xml:space="preserve">152. </w:t>
      </w:r>
      <w:r>
        <w:t>в части 2 слова "В течение переходного периода" заменить словами "До 1 января 2027 года"</w:t>
      </w:r>
    </w:p>
    <w:p>
      <w:r>
        <w:rPr>
          <w:b/>
        </w:rPr>
        <w:t xml:space="preserve">152. </w:t>
      </w:r>
      <w:r>
        <w:t>в части 3 слова "В течение переходного периода" заменить словами "До 1 января 2027 года"</w:t>
      </w:r>
    </w:p>
    <w:p>
      <w:r>
        <w:rPr>
          <w:b/>
        </w:rPr>
        <w:t>Статья 4</w:t>
      </w:r>
    </w:p>
    <w:p>
      <w:r>
        <w:t>Внести в Федеральный конституционный закон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(Собрание законодательства Российской Федерации, 2022, № 41, ст. 6933; 2023, № 18, ст. 3212; 2024, № 53, ст. 8484; Официальный интернет-портал правовой информации (www.pravo.gov.ru), 2025, 28 ноября, № 0001202511280097) следующие изменения: 1) в статье 6: а) в части 1 слова "в течение переходного периода" заменить словами "до 1 января 2028 года"; б) в части 5 слова "В течение переходного периода" заменить словами "До 1 января 2028 года"; 2) в части 16 статьи 10 слова "в течение переходного периода" заменить словами "до 1 января 2027 года"; 3) в статье 12: а) в части 2 слова "до 1 января 2028 года" заменить словами "до 1 июля 2026 года"; б) в пункте 3 части 4 слова "до 1 января 2026 года" заменить словами "до 1 января 2028 года"; в) часть 7 дополнить словами ", если иное не предусмотрено настоящим Федеральным конституционным законом"; 4) в части 5 статьи 14 слова "До 1 января 2026 года" заменить словами "До 1 января 2027 года"; 5) часть 1 статьи 21 дополнить пунктом 3 следующего содержания: "3) осуществления полномочий по федеральному государственному земельному контролю (надзору) (за исключением федерального государственного земельного контроля (надзора)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федерального государственного земельного контроля (надзора), осуществляемого федеральным органом исполнительной власти, осуществляющим функции по контролю и надзору в сфере природопользования, а также за исключением федерального государственного земельного контроля (надзора), осуществляемого федеральными органами исполнительной власти в области обеспечения безопасности, в области государственной охраны), участия должностных лиц публично-правовой компании, созданной в соответствии с Федеральным законом от 30 декабря 2021 года № 448-ФЗ "О публично-правовой компании "Роскадастр", в проведении контрольных (надзорных) мероприятий и использования предоставляемых ими сведений о причинении вреда (ущерба) или об угрозе причинения вреда (ущерба) охраняемым законом ценностям при осуществлении такого надзора (за исключением особенностей, которые устанавливаются в соответствии с частью 10 статьи 22 настоящего Федерального конституционного закона)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6) дополнить статьей 211 следующего содержания: "Статья 211. Особенности возникновения права государственной или муниципальной собственности на отдельные объекты имущества и распоряжения такими объектами на территории Херсонской области 1. Жилые дома, квартиры, комнаты (далее - жилые помещения), имеющие признаки бесхозяйного имущества, признаются собственностью Херсонской области или собственностью ее муниципальных образований. Признаки бесхозяйного имущества в отношении жилых помещений, порядок выявления и учета таких жилых помещений, вид собственности (собственность Херсонской области или собственность ее муниципальных образований), в которую поступают жилые помещения, имеющие признаки бесхозяйного имущества, устанавливаются законом Херсонской области по согласованию с федеральным органом исполнительной власти, осуществляющим функции по ведению Единого государственного реестра недвижимости, государственному кадастровому учету недвижимого имущества, государственной регистрации прав на недвижимое имущество, и федеральным органом исполнительной власти, осуществляющим функции по управлению государственным имуществом.</w:t>
      </w:r>
    </w:p>
    <w:p>
      <w:r>
        <w:rPr>
          <w:b/>
        </w:rPr>
        <w:t xml:space="preserve">2. </w:t>
      </w:r>
      <w:r>
        <w:t>Право собственности Херсонской области или право собственности ее муниципальных образований на жилые помещения, имеющие признаки бесхозяйного имущества, возникает в силу закона со дня включения таких жилых помещений в реестр имущества субъекта Российской Федерации или в реестр муниципального имущества, но не позднее 1 января 2030 года и подлежит государственной регистрации в соответствии с федеральным законом</w:t>
      </w:r>
    </w:p>
    <w:p>
      <w:r>
        <w:rPr>
          <w:b/>
        </w:rPr>
        <w:t xml:space="preserve">3. </w:t>
      </w:r>
      <w:r>
        <w:t>Отсутствие сведений о собственнике жилого помещения либо наличие документов, из содержания которых не представляется возможным установить собственника жилого помещения, не является препятствием для государственной регистрации права собственности Херсонской области или права собственности ее муниципальных образований на такие жилые помещения в Едином государственном реестре недвижимости</w:t>
      </w:r>
    </w:p>
    <w:p>
      <w:r>
        <w:rPr>
          <w:b/>
        </w:rPr>
        <w:t xml:space="preserve">4. </w:t>
      </w:r>
      <w:r>
        <w:t>Жилые помещения, имевшие признаки бесхозяйного имущества и поступившие в соответствии с настоящей статьей в собственность Херсонской области или в собственность ее муниципальных образований</w:t>
      </w:r>
    </w:p>
    <w:p>
      <w:r>
        <w:rPr>
          <w:b/>
        </w:rPr>
        <w:t xml:space="preserve">5. </w:t>
      </w:r>
      <w:r>
        <w:t>Условия и порядок предоставления компенсации гражданину Российской Федерации, утратившему право собственности на жилое помещение, которое имело признаки бесхозяйного имущества и поступило в соответствии с настоящей статьей в собственность Херсонской области или в собственность ее муниципального образования, а также условия и порядок передачи в связи с такой утратой указанному гражданину в собственность такого или иного равнозначного жилого помещения, свободного от прав третьих лиц, определяются законом Херсонской области по согласованию с федеральными органами исполнительной власти, уполномоченными на осуществление нормативно-правового регулирования в соответствующих сферах, с соблюдением общих требований, установленных Правительством Российской Федерации</w:t>
      </w:r>
    </w:p>
    <w:p>
      <w:r>
        <w:rPr>
          <w:b/>
        </w:rPr>
        <w:t xml:space="preserve">6. </w:t>
      </w:r>
      <w:r>
        <w:t>До разграничения имущества между Российской Федерацией, Херсонской областью и ее муниципальными образованиями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но не позднее 1 января 2030 года в силу закона возникает право государственной собственности на следующие объекты, категории (перечни) которых определяются в соответствии с законом Херсонской области</w:t>
      </w:r>
    </w:p>
    <w:p>
      <w:r>
        <w:rPr>
          <w:b/>
        </w:rPr>
        <w:t xml:space="preserve">7. </w:t>
      </w:r>
      <w:r>
        <w:t>Особенности выявления и учета объектов, в том числе земельных участков, определенных в соответствии с частью 6 настоящей статьи, изменения категорий (перечней) указанных объектов устанавливаются законом Херсонской области по согласованию с федеральными органами исполнительной власти, указанными в части 1 настоящей статьи</w:t>
      </w:r>
    </w:p>
    <w:p>
      <w:r>
        <w:rPr>
          <w:b/>
        </w:rPr>
        <w:t xml:space="preserve">8. </w:t>
      </w:r>
      <w:r>
        <w:t>Предложения органов государственной власти Херсонской области, органов местного самоуправления ее муниципальных образований о распределении жилых помещений по категориям, указанным в части 4 настоящей статьи, а также о распределении служебных жилых помещений, указанных в пункте 2 части 4 настоящей статьи, подлежат согласованию с коллегиальным органом, образуемым Губернатором Херсонской области. Положение о таком коллегиальном органе и его состав утверждаются Губернатором Херсонской области по согласованию со специальным коллегиальным органом, образованным Правительством Российской Федерации</w:t>
      </w:r>
    </w:p>
    <w:p>
      <w:r>
        <w:rPr>
          <w:b/>
        </w:rPr>
        <w:t xml:space="preserve">9. </w:t>
      </w:r>
      <w:r>
        <w:t>Категории (перечни) объектов, определяемые в соответствии с частью 6 настоящей статьи, до их утверждения подлежат согласованию</w:t>
      </w:r>
    </w:p>
    <w:p>
      <w:r>
        <w:rPr>
          <w:b/>
        </w:rPr>
        <w:t xml:space="preserve">10. </w:t>
      </w:r>
      <w:r>
        <w:t>Объекты имущества, на которые в силу закона возникло право государственной собственности в соответствии с частями 6 и 7 настоящей статьи, не могут быть отчуждены из государственной собственности, переданы в аренду, безвозмездное пользование, доверительное управление, переданы по концессионному соглашению, внесены в качестве вклада в уставный (складочный) капитал хозяйственных обществ, переданы в ипотеку, залог или иным образом обременены в целом или по частям, за исключением случаев, предусмотренных особенностями, указанными в пункте 3 части 5 статьи 21 настоящего Федерального конституционного закона, а также случаев передачи таких объектов на праве хозяйственного ведения государственным или муниципальным предприятиям либо на праве оперативного управления государственным или муниципальным учреждениям, до разграничения таких объектов в соответствии с частью 11 настоящей статьи</w:t>
      </w:r>
    </w:p>
    <w:p>
      <w:r>
        <w:rPr>
          <w:b/>
        </w:rPr>
        <w:t xml:space="preserve">11. </w:t>
      </w:r>
      <w:r>
        <w:t>Объекты имущества, на которые в силу закона возникло право государственной собственности в соответствии с частями 6 и 7 настоящей статьи, подлежат разграничению между Российской Федерацией, Херсонской областью и ее муниципальными образованиями в соответствии с особенностями, указанными в пункте 1 части 5 статьи 21 настоящего Федерального конституционного закона.";</w:t>
      </w:r>
    </w:p>
    <w:p>
      <w:r>
        <w:rPr>
          <w:b/>
        </w:rPr>
        <w:t xml:space="preserve">22. </w:t>
      </w:r>
      <w:r>
        <w:t>Право пользования участками недр, указанными в абзаце первом части 21 настоящей статьи, предоставляется органами, указанными в пунктах 1 и 2 части 21 настоящей статьи, сроком на два года без уплаты разового платежа за пользование недрами. Указанные органы в случае соответствия заявки о предоставлении права пользования такими участками недр условиям, указанным в абзаце первом части 21 настоящей статьи, а также форме этой заявки и требованиям к ее заполнению, размещаемым указанными органами на своих официальных сайтах в информационно-телекоммуникационной сети "Интернет", принимают решения о предоставлении права пользования участками недр, оформляют лицензии на пользование недрами и осуществляют их государственную регистрацию и выдачу в течение тридцати дней со дня поступления этой заявки</w:t>
      </w:r>
    </w:p>
    <w:p>
      <w:r>
        <w:rPr>
          <w:b/>
        </w:rPr>
        <w:t xml:space="preserve">23. </w:t>
      </w:r>
      <w:r>
        <w:t>Срок пользования недрами по лицензиям, предусмотренным частью 22 настоящей статьи, может быть продлен органами, указанными в пунктах 1 и 2 части 21 настоящей статьи, однократно на срок не более одного года без уплаты разового платежа за пользование недрами по решению соответственно Правительства Российской Федерации в отношении участков недр, указанных в пункте 2 части 21 настоящей статьи, и высшего исполнительного органа Херсонской области в отношении участков недр, указанных в пункте 1 части 21 настоящей статьи. Переоформление лицензий на пользование недрами, предусмотренных частью 22 настоящей статьи, не допускается."; б) абзац первый части 5 после слов "без проведения аукционов" дополнить словами "и после уплаты разового платежа за пользование недрами";</w:t>
      </w:r>
    </w:p>
    <w:p>
      <w:r>
        <w:rPr>
          <w:b/>
        </w:rPr>
        <w:t xml:space="preserve">132. </w:t>
      </w:r>
      <w:r>
        <w:t>До 1 января 2028 года особенности правового регулирования отношений в сферах образования и науки на территории Херсонской области устанавливаются федеральными законами и иными нормативными правовыми актами Российской Федерации.";</w:t>
      </w:r>
    </w:p>
    <w:p>
      <w:r>
        <w:rPr>
          <w:b/>
        </w:rPr>
        <w:t xml:space="preserve">4. </w:t>
      </w:r>
      <w:r>
        <w:t>предоставляются в собственность гражданам Российской Федерации, место жительства которых находится на территории Херсонской области и жилые помещения которых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порядке, установленном законом Херсонской области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с учетом следующих особенностей:</w:t>
      </w:r>
    </w:p>
    <w:p>
      <w:r>
        <w:rPr>
          <w:b/>
        </w:rPr>
        <w:t xml:space="preserve">4. </w:t>
      </w:r>
      <w:r>
        <w:t>предоставляются во владение и в пользование для проживания по договору найма специализированного жилого помещения гражданам Российской Федерации в соответствии с Жилищным кодексом Российской Федерации. При этом до 1 января 2028 года допускается предоставление органами государственной власти Херсонской области и органами местного самоуправления ее муниципальных образований служебных жилых помещений государственного и муниципального жилищных фондов соответственно из числа жилых помещений, указанных в абзаце первом настоящей части (независимо от уровня публичной власти):</w:t>
      </w:r>
    </w:p>
    <w:p>
      <w:r>
        <w:rPr>
          <w:b/>
        </w:rPr>
        <w:t xml:space="preserve">4. </w:t>
      </w:r>
      <w:r>
        <w:t>передаются в федеральную собственность в порядке, предусмотренном для разграничения имущества в соответствии с особенностями, указанными в пункте 1 части 5 статьи 21 настоящего Федерального конституционного закона, при условии, что такие жилые помещения свободны от прав третьих лиц, за исключением случаев предоставления служебных жилых помещений лицам, замещающим государственные должности Российской Федерации, федеральным государственным гражданским служащим, военнослужащим, лицам, замещающим должности федеральной государственной службы иных видов</w:t>
      </w:r>
    </w:p>
    <w:p>
      <w:r>
        <w:rPr>
          <w:b/>
        </w:rPr>
        <w:t xml:space="preserve">4. </w:t>
      </w:r>
      <w:r>
        <w:t>предоставляются в собственность гражданам Российской Федерации, утратившим право собственности на жилое помещение, которое имело признаки бесхозяйного имущества и поступило в собственность Херсонской области или в собственность ее муниципальных образований, на условиях и в порядке, которые указаны в части 5 настоящей статьи</w:t>
      </w:r>
    </w:p>
    <w:p>
      <w:r>
        <w:rPr>
          <w:b/>
        </w:rPr>
        <w:t xml:space="preserve">4. </w:t>
      </w:r>
      <w:r>
        <w:t>предоставляются во владение и в пользование для проживания по договору социального найма гражданам Российской Федерации, место жительства которых находится на территории Херсонской области и которые состоят на учете в качестве нуждающихся в жилых помещениях в соответствии с Жилищным кодексом Российской Федерации. Особенности передачи гражданам таких жилых помещений в собственность (приватизации) могут устанавливаться законом Херсонской области по согласованию с федеральными органами исполнительной власти, указанными в части 1 настоящей статьи</w:t>
      </w:r>
    </w:p>
    <w:p>
      <w:r>
        <w:rPr>
          <w:b/>
        </w:rPr>
        <w:t xml:space="preserve">4. </w:t>
      </w:r>
      <w:r>
        <w:t>граждане Российской Федерации не имеют в собственности иного пригодного для проживания жилого помещения или доли в праве общей собственности на иное пригодное для проживания жилое помещение на территории Херсонской области не менее учетной нормы общей площади жилого помещения, установленной указанным законом Херсонской области</w:t>
      </w:r>
    </w:p>
    <w:p>
      <w:r>
        <w:rPr>
          <w:b/>
        </w:rPr>
        <w:t xml:space="preserve">4. </w:t>
      </w:r>
      <w:r>
        <w:t>граждане Российской Федерации не получали или отказались от получения мер поддержки на приобретение, строительство или капитальный ремонт жилых помещений, которые были утрачены или признаны непригодными для проживания в результате боевых действий (диверсий, террористических актов), актов агрессии против Российской Федерации, в связи с которыми граждане Российской Федерации обращаются за предоставлением жилого помещения</w:t>
      </w:r>
    </w:p>
    <w:p>
      <w:r>
        <w:rPr>
          <w:b/>
        </w:rPr>
        <w:t xml:space="preserve">4. </w:t>
      </w:r>
      <w:r>
        <w:t>лицам, замещающим государственные должности, муниципальные должности, государственным служащим (лицам, замещающим должности государственной гражданской службы, военной службы, государственной службы иных видов), включая сотрудников, замещающих должность участкового уполномоченного полиции, муниципальным служащим, работникам, замещающим в органах публичной власти должности, не отнесенные к должностям государственной или муниципальной службы</w:t>
      </w:r>
    </w:p>
    <w:p>
      <w:r>
        <w:rPr>
          <w:b/>
        </w:rPr>
        <w:t xml:space="preserve">4. </w:t>
      </w:r>
      <w:r>
        <w:t>работникам предприятий и учреждений, подведомственных органам публичной власти, включая работников образовательных организаций и медицинских организаций</w:t>
      </w:r>
    </w:p>
    <w:p>
      <w:r>
        <w:rPr>
          <w:b/>
        </w:rPr>
        <w:t xml:space="preserve">6. </w:t>
      </w:r>
      <w:r>
        <w:t>объекты, принадлежавшие государственным и иным официальным органам Украины, объекты имущества, которое в соответствии с законодательством Российской Федерации может находиться исключительно в государственной собственности и (или) не может быть отчуждено в собственность физических лиц, юридических лиц, автомобильные дороги общего пользования, объекты производственно-технологического комплекса и инфраструктуры железнодорожного транспорта общего пользования, объекты инфраструктуры воздушного транспорта, гидротехнические сооружения и иные объекты, необходимые для осуществления публично значимых функций</w:t>
      </w:r>
    </w:p>
    <w:p>
      <w:r>
        <w:rPr>
          <w:b/>
        </w:rPr>
        <w:t xml:space="preserve">6. </w:t>
      </w:r>
      <w:r>
        <w:t>объекты, используемые (предназначенные, необходимые) для обеспечения обороны страны и безопасности государства, включая имущественные комплексы предприятий, производящих системы и элементы вооружения, ракетное топливо, пороха и взрывчатые вещества, отравляющие вещества, расщепляющиеся и радиоактивные материалы, летательные аппараты, военное снаряжение</w:t>
      </w:r>
    </w:p>
    <w:p>
      <w:r>
        <w:rPr>
          <w:b/>
        </w:rPr>
        <w:t xml:space="preserve">6. </w:t>
      </w:r>
      <w:r>
        <w:t>критически важные объекты инфраструктуры, особо опасные и технически сложные объекты, объекты обеспечения жизнедеятельности населения, включая объекты электро-, тепло-, газо-, водоснабжения, водоотведения, в границах населенных пунктов и за их пределами</w:t>
      </w:r>
    </w:p>
    <w:p>
      <w:r>
        <w:rPr>
          <w:b/>
        </w:rPr>
        <w:t xml:space="preserve">6. </w:t>
      </w:r>
      <w:r>
        <w:t>объекты имущества, используемые (предназначенные, необходимые) для осуществления деятельности в области промышленной безопасности, геологического изучения, геодезической и картографической деятельности, аэронавигационной деятельности, деятельности в области гидрометеорологии и смежных с ней областях, деятельности по осуществлению навигационно-гидрографического обеспечения условий плавания судов, деятельности в сфере правовой охраны и использования результатов интеллектуальной деятельности гражданского, военного, специального и двойного назначения, а также деятельности в сфере стандартизации и деятельности по обеспечению единства измерений</w:t>
      </w:r>
    </w:p>
    <w:p>
      <w:r>
        <w:rPr>
          <w:b/>
        </w:rPr>
        <w:t xml:space="preserve">6. </w:t>
      </w:r>
      <w:r>
        <w:t>объекты имущества с неопределенным правовым статусом, включая объекты имущественных комплексов промышленных и иных предприятий, обеспечивающих бесперебойное функционирование отраслей экономики и поддержание занятости</w:t>
      </w:r>
    </w:p>
    <w:p>
      <w:r>
        <w:rPr>
          <w:b/>
        </w:rPr>
        <w:t xml:space="preserve">9. </w:t>
      </w:r>
      <w:r>
        <w:t>с федеральными органами исполнительной власти, уполномоченными на осуществление нормативно-правового регулирования в соответствующих сферах. Координация взаимодействия органов государственной власти Херсонской области с указанными федеральными органами исполнительной власти осуществляется федеральными органами исполнительной власти, указанными в части 1 настоящей статьи</w:t>
      </w:r>
    </w:p>
    <w:p>
      <w:r>
        <w:rPr>
          <w:b/>
        </w:rPr>
        <w:t xml:space="preserve">9. </w:t>
      </w:r>
      <w:r>
        <w:t>с указанным в части 8 настоящей статьи коллегиальным органом, образуемым Губернатором Херсонской области</w:t>
      </w:r>
    </w:p>
    <w:p>
      <w:r>
        <w:rPr>
          <w:b/>
        </w:rPr>
        <w:t xml:space="preserve">11. </w:t>
      </w:r>
      <w:r>
        <w:t>в пункте 1 части 3 статьи 22 слова "не позднее 1 сентября 2026 года" заменить словами "не позднее 1 сентября 2027 года"</w:t>
      </w:r>
    </w:p>
    <w:p>
      <w:r>
        <w:rPr>
          <w:b/>
        </w:rPr>
        <w:t xml:space="preserve">11. </w:t>
      </w:r>
      <w:r>
        <w:t>статью 24 дополнить частью 6 следующего содержания: "6. Правительство Российской Федерации вправе устанавливать особенности планирования и осуществления в 2026 году закупок для обеспечения государственных нужд Херсонской области и (или) муниципальных нужд ее муниципальных образований."</w:t>
      </w:r>
    </w:p>
    <w:p>
      <w:r>
        <w:rPr>
          <w:b/>
        </w:rPr>
        <w:t xml:space="preserve">11. </w:t>
      </w:r>
      <w:r>
        <w:t>в статье 25:</w:t>
      </w:r>
    </w:p>
    <w:p>
      <w:r>
        <w:rPr>
          <w:b/>
        </w:rPr>
        <w:t xml:space="preserve">11. </w:t>
      </w:r>
      <w:r>
        <w:t>в статье 27:</w:t>
      </w:r>
    </w:p>
    <w:p>
      <w:r>
        <w:rPr>
          <w:b/>
        </w:rPr>
        <w:t xml:space="preserve">11. </w:t>
      </w:r>
      <w:r>
        <w:t>в орган государственной власти Херсонской области - в отношении участков недр местного значения</w:t>
      </w:r>
    </w:p>
    <w:p>
      <w:r>
        <w:rPr>
          <w:b/>
        </w:rPr>
        <w:t xml:space="preserve">11. </w:t>
      </w:r>
      <w:r>
        <w:t>в федеральный орган управления государственным фондом недр или его территориальный орган - в отношении участков недр, не являющихся участками недр местного значения</w:t>
      </w:r>
    </w:p>
    <w:p>
      <w:r>
        <w:rPr>
          <w:b/>
        </w:rPr>
        <w:t xml:space="preserve">11. </w:t>
      </w:r>
      <w:r>
        <w:t>в части 2 слова "До 1 января 2026 года" заменить словами "До 1 января 2028 года"</w:t>
      </w:r>
    </w:p>
    <w:p>
      <w:r>
        <w:rPr>
          <w:b/>
        </w:rPr>
        <w:t xml:space="preserve">11. </w:t>
      </w:r>
      <w:r>
        <w:t>в части 3 слова "До 1 января 2026 года" заменить словами "До 1 января 2027 года"</w:t>
      </w:r>
    </w:p>
    <w:p>
      <w:r>
        <w:rPr>
          <w:b/>
        </w:rPr>
        <w:t xml:space="preserve">11. </w:t>
      </w:r>
      <w:r>
        <w:t>дополнить частями 21 - 23 следующего содержания: "21. Лица, которым предоставлялись в пользование участки недр, расположенные на территории Херсонской области, по лицензиям в целях краткосрочного (сроком до одного года) пользования такими участками недр, и лица, в отношении которых имеется поручение (указание) Президента Российской Федерации о согласии с предоставлением права пользования участками недр, вправе обратиться с заявками о предоставлении права пользования такими участками недр:</w:t>
      </w:r>
    </w:p>
    <w:p>
      <w:r>
        <w:rPr>
          <w:b/>
        </w:rPr>
        <w:t xml:space="preserve">23. </w:t>
      </w:r>
      <w:r>
        <w:t>в части 5 статьи 28 слова "До 31 декабря 2025 года" заменить словами "До 31 декабря 2027 года"</w:t>
      </w:r>
    </w:p>
    <w:p>
      <w:r>
        <w:rPr>
          <w:b/>
        </w:rPr>
        <w:t xml:space="preserve">23. </w:t>
      </w:r>
      <w:r>
        <w:t>в статье 31:</w:t>
      </w:r>
    </w:p>
    <w:p>
      <w:r>
        <w:rPr>
          <w:b/>
        </w:rPr>
        <w:t xml:space="preserve">23. </w:t>
      </w:r>
      <w:r>
        <w:t>часть 6 дополнить словами ", за исключением случаев, предусмотренных частью 61 настоящей статьи"</w:t>
      </w:r>
    </w:p>
    <w:p>
      <w:r>
        <w:rPr>
          <w:b/>
        </w:rPr>
        <w:t xml:space="preserve">23. </w:t>
      </w:r>
      <w:r>
        <w:t>дополнить частью 61 следующего содержания: "61. В 2026 году особенности, указанные в части 6 настоящей статьи, могут применяться только в отношении юридических лиц,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w:t>
      </w:r>
    </w:p>
    <w:p>
      <w:r>
        <w:rPr>
          <w:b/>
        </w:rPr>
        <w:t xml:space="preserve">23. </w:t>
      </w:r>
      <w:r>
        <w:t>в части 11 слова "до окончания переходного периода" заменить словами "до 1 января 2027 года"</w:t>
      </w:r>
    </w:p>
    <w:p>
      <w:r>
        <w:rPr>
          <w:b/>
        </w:rPr>
        <w:t xml:space="preserve">23. </w:t>
      </w:r>
      <w:r>
        <w:t>часть 12 после слов "законодательства Российской Федерации" дополнить словами ", за исключением случаев, предусмотренных частью 121 настоящей статьи,"</w:t>
      </w:r>
    </w:p>
    <w:p>
      <w:r>
        <w:rPr>
          <w:b/>
        </w:rPr>
        <w:t xml:space="preserve">23. </w:t>
      </w:r>
      <w:r>
        <w:t>дополнить частью 121 следующего содержания: "121. В 2026 - 2027 годах особенности применения законодательства Российской Федерации о таможенном регулировании в отношении транспортных средств, зарегистрированных и находящихся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принадлежащих гражданам Российской Федерации, которые постоянно проживают на указанной территории, или юридическим лицам,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указанной территории, до дня вступления в силу настоящего Федерального конституционного закона, устанавливаются Правительством Российской Федерации. Данные особенности не применяются в отношении транспортных средств, право собственности таких лиц на которые возникло после 31 декабря 2025 года (за исключением транспортных средств, приобретенных в порядке наследования)."</w:t>
      </w:r>
    </w:p>
    <w:p>
      <w:r>
        <w:rPr>
          <w:b/>
        </w:rPr>
        <w:t xml:space="preserve">23. </w:t>
      </w:r>
      <w:r>
        <w:t>в части 13 слова "а также особенности правового регулирования отношений в сферах образования и науки на территории Херсонской области" заменить словами "за исключением случаев, предусмотренных частью 131 настоящей статьи,"</w:t>
      </w:r>
    </w:p>
    <w:p>
      <w:r>
        <w:rPr>
          <w:b/>
        </w:rPr>
        <w:t xml:space="preserve">23. </w:t>
      </w:r>
      <w:r>
        <w:t>дополнить частями 131 и 132 следующего содержания: "131. До 1 января 2027 года особенности пенсионного и дополнительного социального обеспечения граждан Российской Федерации, постоянно проживающих на территории Херсонской области, на которой после дня вступления в силу настоящего Федерального конституционного закона действовали государственные и иные официальные органы Украины, в части учета периодов работы в организациях, которые не привели свои учредительные документы в соответствие с законодательством Российской Федерации и не обратились с заявлением о внесении сведений о них в единый государственный реестр юридических лиц, особенности определения сумм страховых взносов на обязательное пенсионное страхование за указанные периоды работы, а также подтверждения межведомственной комиссией периодов работы и (или) иной деятельности, включаемых в страховой стаж, устанавливаются федеральными законами и иными нормативными правовыми актами Российской Федерации</w:t>
      </w:r>
    </w:p>
    <w:p>
      <w:r>
        <w:rPr>
          <w:b/>
        </w:rPr>
        <w:t xml:space="preserve">132. </w:t>
      </w:r>
      <w:r>
        <w:t>в статье 35:</w:t>
      </w:r>
    </w:p>
    <w:p>
      <w:r>
        <w:rPr>
          <w:b/>
        </w:rPr>
        <w:t xml:space="preserve">132. </w:t>
      </w:r>
      <w:r>
        <w:t>статью 36 дополнить предложением следующего содержания: "Отдельными федеральными законами могут устанавливаться особенности регулирования отдельных отношений, не предусмотренные настоящим Федеральным конституционным законом, и сроки применения таких особенностей."</w:t>
      </w:r>
    </w:p>
    <w:p>
      <w:r>
        <w:rPr>
          <w:b/>
        </w:rPr>
        <w:t xml:space="preserve">132. </w:t>
      </w:r>
      <w:r>
        <w:t>в наименовании слова "в 2022 - 2025 годах" исключить</w:t>
      </w:r>
    </w:p>
    <w:p>
      <w:r>
        <w:rPr>
          <w:b/>
        </w:rPr>
        <w:t xml:space="preserve">132. </w:t>
      </w:r>
      <w:r>
        <w:t>в части 1 слова "До 1 января 2026 года" заменить словами "До 1 января 2027 года"</w:t>
      </w:r>
    </w:p>
    <w:p>
      <w:r>
        <w:rPr>
          <w:b/>
        </w:rPr>
        <w:t xml:space="preserve">132. </w:t>
      </w:r>
      <w:r>
        <w:t>в части 2 слова "В течение переходного периода" заменить словами "До 1 января 2027 года"</w:t>
      </w:r>
    </w:p>
    <w:p>
      <w:r>
        <w:rPr>
          <w:b/>
        </w:rPr>
        <w:t xml:space="preserve">132. </w:t>
      </w:r>
      <w:r>
        <w:t>в части 3 слова "В течение переходного периода" заменить словами "До 1 января 2027 года"</w:t>
      </w:r>
    </w:p>
    <w:p>
      <w:r>
        <w:rPr>
          <w:b/>
        </w:rPr>
        <w:t>Статья 5</w:t>
      </w:r>
    </w:p>
    <w:p>
      <w:r>
        <w:rPr>
          <w:b/>
        </w:rPr>
        <w:t xml:space="preserve">1. </w:t>
      </w:r>
      <w:r>
        <w:t>До 31 декабря 2028 года включительно координацию и обеспечение согласованного осуществления функций и полномочий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организаций, осуществляющих публично значимые функции, осуществляет специальный коллегиальный орган, который в пределах своей компетенции принимает обязательные для исполнения решения</w:t>
      </w:r>
    </w:p>
    <w:p>
      <w:r>
        <w:rPr>
          <w:b/>
        </w:rPr>
        <w:t xml:space="preserve">2. </w:t>
      </w:r>
      <w:r>
        <w:t>Полномочия специального коллегиального органа, указанные в части 1 настоящей статьи, возлагаются на рабочую группу по реализации специального инфраструктурного проекта, созданную Правительством Российской Федерации, осуществляющую решение вопросов, указанных в части 1 настоящей статьи, со дня принятия в Российскую Федерацию Донецкой Народной Республики, Луганской Народной Республики, Запорожской области и Херсонской области и образования в составе Российской Федерации новых субъектов</w:t>
      </w:r>
    </w:p>
    <w:p>
      <w:r>
        <w:rPr>
          <w:b/>
        </w:rPr>
        <w:t xml:space="preserve">3. </w:t>
      </w:r>
      <w:r>
        <w:t>Особенности отчуждения имущества, расположенного на территориях Донецкой Народной Республики, Луганской Народной Республики, Запорожской области и Херсонской области, отнесенного к федеральной собственности при разграничении имущества между Российской Федерацией, указанными субъектами Российской Федерации и их муниципальными образованиями, в последующем переданного в качестве имущественных взносов Российской Федерации в имущество публично-правовой компании "Фонд развития территорий" и предоставленного такой публично-правовой компанией в аренду, в том числе выкупа этого имущества, устанавливаются федеральным законом, которым предусматриваются в том числе</w:t>
      </w:r>
    </w:p>
    <w:p>
      <w:r>
        <w:rPr>
          <w:b/>
        </w:rPr>
        <w:t xml:space="preserve">1. </w:t>
      </w:r>
      <w:r>
        <w:t>по вопросам интеграции Донецкой Народной Республики, Луганской Народной Республики, Запорожской области и Херсонской области в единую систему публичной власти, в экономическую, финансовую и правовую системы Российской Федерации</w:t>
      </w:r>
    </w:p>
    <w:p>
      <w:r>
        <w:rPr>
          <w:b/>
        </w:rPr>
        <w:t xml:space="preserve">1. </w:t>
      </w:r>
      <w:r>
        <w:t>по вопросам обеспечения жизнедеятельности населения на территориях Донецкой Народной Республики, Луганской Народной Республики, Запорожской области и Херсонской области, в том числе восстановления жилья и объектов инфраструктуры (объектов электро-, газо-, тепло-, водоснабжения, водоотведения, транспортной инфраструктуры, включая автомобильные дороги и искусственные дорожные сооружения, объектов инженерно-технического обеспечения, других объектов обеспечения жизнедеятельности населения), безвозмездной передачи таких объектов в государственную или муниципальную собственность, а также повышения уровня и качества жизни граждан</w:t>
      </w:r>
    </w:p>
    <w:p>
      <w:r>
        <w:rPr>
          <w:b/>
        </w:rPr>
        <w:t xml:space="preserve">1. </w:t>
      </w:r>
      <w:r>
        <w:t>по вопросам соблюдения и защиты прав и свобод граждан, устранения опасности и снижения риска неправомерных действий, угрожающих правам граждан, а также охраняемым законом интересам общества и государства на территориях Донецкой Народной Республики, Луганской Народной Республики, Запорожской области и Херсонской области</w:t>
      </w:r>
    </w:p>
    <w:p>
      <w:r>
        <w:rPr>
          <w:b/>
        </w:rPr>
        <w:t xml:space="preserve">1. </w:t>
      </w:r>
      <w:r>
        <w:t>по вопросам обеспечения устойчивого социально-экономического развития Донецкой Народной Республики, Луганской Народной Республики, Запорожской области и Херсонской области, включая привлечение инвестиций в развитие действующих и создание новых производств, сельское хозяйство, торговлю, строительную отрасль и транспортную инфраструктуру, оказания государственной поддержки хозяйствующим субъектам, передачи в аренду и отчуждения имущества, принадлежащего публично-правовой компании "Фонд развития территорий" и расположенного на территориях этих субъектов Российской Федерации</w:t>
      </w:r>
    </w:p>
    <w:p>
      <w:r>
        <w:rPr>
          <w:b/>
        </w:rPr>
        <w:t xml:space="preserve">1. </w:t>
      </w:r>
      <w:r>
        <w:t>по иным вопросам, которые отнесены к компетенции такого коллегиального органа федеральными конституционными законами, федеральными законами, актами Президента Российской Федерации и актами Правительства Российской Федерации</w:t>
      </w:r>
    </w:p>
    <w:p>
      <w:r>
        <w:rPr>
          <w:b/>
        </w:rPr>
        <w:t xml:space="preserve">3. </w:t>
      </w:r>
      <w:r>
        <w:t>участие федеральных органов государственной власти, органов государственной власти субъектов Российской Федерации, иных государственных органов, организаций, осуществляющих публично значимые функции, в согласовании условий сделок по отчуждению имущества</w:t>
      </w:r>
    </w:p>
    <w:p>
      <w:r>
        <w:rPr>
          <w:b/>
        </w:rPr>
        <w:t xml:space="preserve">3. </w:t>
      </w:r>
      <w:r>
        <w:t>участие специального коллегиального органа в согласовании условий сделок по отчуждению имущества, включая предварительное одобрение совершения публично-правовой компанией "Фонд развития территорий" сделок по отчуждению имущества</w:t>
      </w:r>
    </w:p>
    <w:p>
      <w:r>
        <w:rPr>
          <w:b/>
        </w:rPr>
        <w:t xml:space="preserve">3. </w:t>
      </w:r>
      <w:r>
        <w:t>особенности определения цены сделки по отчуждению имущества и ее уплаты, в том числе предусматривающие возможность уменьшения такой цены на расходы, понесенные арендатором имущества, а также перечень таких расходов</w:t>
      </w:r>
    </w:p>
    <w:p>
      <w:r>
        <w:rPr>
          <w:b/>
        </w:rPr>
        <w:t xml:space="preserve">3. </w:t>
      </w:r>
      <w:r>
        <w:t>особенности проведения оценки рыночной стоимости имущества при совершении сделок по отчуждению имущества</w:t>
      </w:r>
    </w:p>
    <w:p>
      <w:r>
        <w:rPr>
          <w:b/>
        </w:rPr>
        <w:t xml:space="preserve">3. </w:t>
      </w:r>
      <w:r>
        <w:t>случаи и порядок совершения сделок по отчуждению имущества на торгах либо без проведения торгов</w:t>
      </w:r>
    </w:p>
    <w:p>
      <w:r>
        <w:rPr>
          <w:b/>
        </w:rPr>
        <w:t>Статья 6</w:t>
      </w:r>
    </w:p>
    <w:p>
      <w:r>
        <w:t>Право пользования участками недр, предоставленными в пользование по лицензиям на пользование недрами в соответствии с частью 5 статьи 27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5 статьи 27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5 статьи 27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и частью 5 статьи 27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по которым на день вступления в силу настоящего Федерального конституционного закона пользователями недр не уплачен в срок и (или) в установленном размере разовый платеж за пользование недрами, прекращается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