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22.11.1994 № 38-ФЗ</w:t>
      </w:r>
    </w:p>
    <w:p>
      <w:r>
        <w:t>О ратификации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Принят Государственной Думой 21 октября 1994 года Одобрен Советом Федерации 16 ноября 1994 года Ратифицировать Соглашение между Правительством Российской Федерации и Правительством Латвийской Республики о регулировании процесса переселения и защите прав переселенцев, подписанное в городе Москве 2 июня 1993 года. Президент Российской Федерации Б.Ельцин Москва, Кремль 22 ноября 1994 года № 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