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1994 год</w:t>
      </w:r>
    </w:p>
    <w:p>
      <w:r>
        <w:rPr>
          <w:b/>
        </w:rPr>
        <w:t>Статья 1. Утвердить бюджет Федерального фонда обязательного медицинского страхования (далее - Фонд) на 1994 год по доходам в сумме 366 372 млн. рублей, по расходам в сумме 366 372 млн. рублей.</w:t>
      </w:r>
    </w:p>
    <w:p>
      <w:r>
        <w:t>Утвердить бюджет Федерального фонда обязательного медицинского страхования (далее - Фонд) на 1994 год по доходам в сумме 366 372 млн. рублей, по расходам в сумме 366 372 млн. рублей.</w:t>
      </w:r>
    </w:p>
    <w:p>
      <w:r>
        <w:rPr>
          <w:b/>
        </w:rPr>
        <w:t>Статья 2. Установить, что доходы бюджета Фонда на 1994 год формируются за счет следующих источников:</w:t>
      </w:r>
    </w:p>
    <w:p>
      <w:r>
        <w:t>(млн. рублей) свободные остатки денежных средств Фонда на 1 января 1994 года 26 054 страховые взносы предприятий, учреждений, организаций и иных хозяйствующих субъектов 325 561 возврат ранее размещенных временно свободных финансовых средств Фонда в депозитах 5 000 доходы от использования временно свободных финансовых средств Фонда 9 757</w:t>
      </w:r>
    </w:p>
    <w:p>
      <w:r>
        <w:rPr>
          <w:b/>
        </w:rPr>
        <w:t>Статья 3. Направить в 1994 году средства бюджета Фонда на следующие цели:</w:t>
      </w:r>
    </w:p>
    <w:p>
      <w:r>
        <w:t>(млн. рублей) В федеральный бюджет 200 000 Субвенции на выравнивание условий деятельности территориальных фондов обязательного медицинского страхования по обеспечению программ обязательного медицинского страхования 120 000 Финансирование материально-технического и лекарственного обеспечения учреждений здравоохранения федерального уровня 8 350 Прочие расходы по финансированию обязательного медицинского страхования: 37 522 в том числе: компьютеризация системы обязательного медицинского страхования 21 400 мероприятия по подготовке и переподготовке специалистов для системы обязательного медицинского страхования 1 000 научные исследования в области обязательного медицинского страхования 1 400 текущее содержание исполни тельной дирекции Фонда 4 300 капитальные вложения и капитальный ремонт 6 200 налог на прибыль от размещения временно свободных финансовых средств Фонда 3 222 Размещение временно свободных финансовых средств Фонда 500</w:t>
      </w:r>
    </w:p>
    <w:p>
      <w:r>
        <w:rPr>
          <w:b/>
        </w:rPr>
        <w:t>Статья 4. В соответствии со статьей 5 Федерального закона "О федеральном бюджете на 1994 год" направить в 1994 году в федеральный бюджет свободные по состоянию на конец каждого квартала средства Федерального фонда обязательного медицинского страхования в сумме до 200 млрд. рублей для их использования на финансирование лечебных учреждений здравоохранения.</w:t>
      </w:r>
    </w:p>
    <w:p>
      <w:r>
        <w:t>В соответствии со статьей 5 Федерального закона "О федеральном бюджете на 1994 год" направить в 1994 году в федеральный бюджет свободные по состоянию на конец каждого квартала средства Федерального фонда обязательного медицинского страхования в сумме до 200 млрд. рублей для их использования на финансирование лечебных учреждений здравоохранения.</w:t>
      </w:r>
    </w:p>
    <w:p>
      <w:r>
        <w:rPr>
          <w:b/>
        </w:rPr>
        <w:t>Статья 5. Утвердить распределение субвенций на выравнивание условий деятельности территориальных фондов обязательного медицинского страхования по обеспечению программ обязательного медицинского страхования, установленных статьей 3 настоящего Федерального закона, из бюджета Фонда по субъектам Российской Федерации в суммах согласно приложению.</w:t>
      </w:r>
    </w:p>
    <w:p>
      <w:r>
        <w:t>Утвердить распределение субвенций на выравнивание условий деятельности территориальных фондов обязательного медицинского страхования по обеспечению программ обязательного медицинского страхования, установленных статьей 3 настоящего Федерального закона, из бюджета Фонда по субъектам Российской Федерации в суммах согласно приложению.</w:t>
      </w:r>
    </w:p>
    <w:p>
      <w:r>
        <w:rPr>
          <w:b/>
        </w:rPr>
        <w:t>Статья 6. Установить, что на формирование нормируемого страхового запаса финансовых средств Фонда до 25 200 млн. рублей направляется сумма превышения доходов над расходами по состоянию на 1 января 1995 года, образованная вследствие дополнительно поступивших доходов и экономии по расходам, предусмотренным в бюджете Фонда на 1994 год.</w:t>
      </w:r>
    </w:p>
    <w:p>
      <w:r>
        <w:t>Установить, что на формирование нормируемого страхового запаса финансовых средств Фонда до 25 200 млн. рублей направляется сумма превышения доходов над расходами по состоянию на 1 января 1995 года, образованная вследствие дополнительно поступивших доходов и экономии по расходам, предусмотренным в бюджете Фонда на 1994 год.</w:t>
      </w:r>
    </w:p>
    <w:p>
      <w:r>
        <w:rPr>
          <w:b/>
        </w:rPr>
        <w:t>Статья 7. Правительству Российской Федерации, Фонду при внесении в Государственную Думу проекта федерального закона "О бюджете Федерального фонда обязательного медицинского страхования на 1995 год" представить в пакете материалов к указанному законопроекту расчеты по определению размера субвенций на выравнивание условий деятельности территориальных фондов обязательного медицинского страхования по обеспечению программ обязательного медицинского страхования по субъектам Российской Федерации.</w:t>
      </w:r>
    </w:p>
    <w:p>
      <w:r>
        <w:t>Правительству Российской Федерации, Фонду при внесении в Государственную Думу проекта федерального закона "О бюджете Федерального фонда обязательного медицинского страхования на 1995 год" представить в пакете материалов к указанному законопроекту расчеты по определению размера субвенций на выравнивание условий деятельности территориальных фондов обязательного медицинского страхования по обеспечению программ обязательного медицинского страхования по субъектам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