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днях воинской славы (победных днях) России</w:t>
      </w:r>
    </w:p>
    <w:p>
      <w:r>
        <w:rPr>
          <w:b/>
        </w:rPr>
        <w:t>Статья 1. Дни воинской славы России</w:t>
      </w:r>
    </w:p>
    <w:p>
      <w:r>
        <w:t>В Российской Федерации устанавливаются следующие дни воинской славы России: 18 апреля - День победы русских воинов князя Александра Невского над немецкими рыцарями на Чудском озере (Ледовое побоище, 1242 год); 21 сентября - День победы русских полков во главе с великим князем Дмитрием Донским над монголо-татарскими войсками в Куликовской битве (1380 год); 7 ноября - День проведения военного парада на Красной площади в городе Москве в ознаменование двадцать четвертой годовщины Великой Октябрьской социалистической революции (1941 год); 7 июля - День победы русского флота над турецким флотом в Чесменском сражении (1770 год); 10 июля - День победы русской армии под командованием Петра Первого над шведами в Полтавском сражении (1709 год); 9 августа - День первой в российской истории морской победы русского флота под командованием Петра Первого над шведами у мыса Гангут (1714 год); 24 декабря - День взятия турецкой крепости Измаил русскими войсками под командованием А.В.Суворова (1790 год); 11 сентября - День победы русской эскадры под командованием Ф.Ф.Ушакова над турецкой эскадрой у мыса Тендра (1790 год); 8 сентября - День Бородинского сражения русской армии под командованием М.И.Кутузова с французской армией (1812 год); 1 декабря - День победы русской эскадры под командованием П.С.Нахимова над турецкой эскадрой у мыса Синоп (1853 год); 23 февраля - День защитника Отечества; 5 декабря - День начала контрнаступления советских войск против немецко-фашистских войск в битве под Москвой (1941 год); 2 февраля - День разгрома советскими войсками немецко-фашистских войск в Сталинградской битве (1943 год); 23 августа - День разгрома советскими войсками немецко-фашистских войск в Курской битве (1943 год); 27 января - День полного освобождения Ленинграда от фашистской блокады (1944 год); (В редакции Федерального закона от 01.12.2014 № 413-ФЗ) 9 мая - День Победы советского народа в Великой Отечественной войне 1941 -1945 годов (1945 год); 4 ноября - День народного единства; 3 сентября - День Победы над милитаристской Японией и окончания Второй мировой войны (1945 год); (Дополнение абзацем - Федеральный закон от 24.04.2020 № 126-ФЗ) (В редакции Федерального закона от 24.06.2023 № 280-ФЗ) 9 октября - День разгрома советскими войсками немецко-фашистских войск в битве за Кавказ (1943 год); (Дополнение абзацем - Федеральный закон от 31.07.2020 № 284-ФЗ) 12 мая - День победного завершения советскими войсками Крымской наступательной операции (1944 год); (Дополнение абзацем - Федеральный закон от 24.07.2023 № 376-ФЗ) 9 августа - День окончания Ленинградской битвы (1944 год). (Дополнение абзацем - Федеральный закон от 01.04.2025 № 46-ФЗ) (Статья в редакции Федерального закона от 10.07.2012 № 115-ФЗ)</w:t>
      </w:r>
    </w:p>
    <w:p>
      <w:r>
        <w:rPr>
          <w:b/>
        </w:rPr>
        <w:t>Статья 11. Памятные даты России</w:t>
      </w:r>
    </w:p>
    <w:p>
      <w:r>
        <w:t>В Российской Федерации устанавливаются следующие памятные даты России: 25 января - День российского студенчества; 15 февраля - День памяти о россиянах, исполнявших служебный долг за пределами Отечества; 9 апреля - День героического штурма и взятия Кёнигсберга (1945 год); (Дополнение абзацем - Федеральный закон от 17.11.2025 № 421-ФЗ) 12 апреля - День космонавтики; 19 апреля - День памяти жертв геноцида советского народа, совершенного нацистами и их пособниками в период Великой Отечественной войны 1941 - 1945 годов; (Дополнение абзацем - Федеральный закон от 29.12.2025 № 523-ФЗ) 19 апреля - День принятия Крыма, Тамани и Кубани в состав Российской империи (1783 год); 26 апреля - День участников ликвидации последствий радиационных аварий и катастроф и памяти жертв этих аварий и катастроф; 27 апреля - День российского парламентаризма; 22 июня - День памяти и скорби - день начала Великой Отечественной войны (1941 год); 29 июня - День партизан и подпольщиков; 28 июля - День Крещения Руси; 1 августа - День памяти российских воинов, погибших в Первой мировой войне 1914 - 1918 годов; 3 сентября - День солидарности в борьбе с терроризмом; 30 сентября - День воссоединения Донецкой Народной Республики, Луганской Народной Республики, Запорожской области и Херсонской области с Российской Федерацией (2022 год); (Дополнение абзацем - Федеральный закон от 28.09.2023 № 493-ФЗ) 7 ноября - День Октябрьской революции 1917 года; 21 ноября - День Военной присяги; 3 декабря - День Неизвестного Солдата; 9 декабря - День Героев Отечества; 12 декабря - День Конституции Российской Федерации. (Дополнение статьей - Федеральный закон от 21.07.2005 № 98-ФЗ) (В редакции Федерального закона от 13.06.2023 № 238-ФЗ)</w:t>
      </w:r>
    </w:p>
    <w:p>
      <w:r>
        <w:rPr>
          <w:b/>
        </w:rPr>
        <w:t>Статья 2. Формы увековечения памяти воинов России</w:t>
      </w:r>
    </w:p>
    <w:p>
      <w:r>
        <w:t>Основными формами увековечения памяти российских воинов, отличившихся в сражениях, связанных с днями воинской славы России и памятными датами России, являются: (В редакции Федерального закона от 01.04.2020 № 82-ФЗ) создание и сохранение мемориальных музеев, установление и благоустройство памятников, обелисков, стел, других мемориальных сооружений и объектов, увековечивающих дни воинской славы России и памятные даты России, организация выставок, установление на местах воинской славы мемориальных знаков; (В редакции Федерального закона от 01.04.2020 № 82-ФЗ) сохранение и обустройство территорий, исторически связанных с подвигами российских воинов, отличившихся в сражениях, связанных с днями воинской славы России и памятными датами России; (В редакции Федерального закона от 01.04.2020 № 82-ФЗ) публикации в средствах массовой информации и в информационно-телекоммуникационной сети "Интернет" материалов, связанных с днями воинской славы России и памятными датами России, создание произведений искусства и литературы, посвященных памяти российских воинов, отличившихся в сражениях, связанных с днями воинской славы России и памятными датами России; (В редакции Федерального закона от 01.04.2020 № 82-ФЗ) присвоение имен национальных героев, отличившихся в сражениях, связанных с днями воинской славы России и памятными датами России, населенным пунктам, улицам и площадям, физико-географическим объектам, воинским частям, кораблям и судам. (В редакции Федерального закона от 01.04.2020 № 82-ФЗ) По решению органов государственной власти Российской Федерации, органов государственной власти субъектов Российской Федерации и органов местного самоуправления могут осуществляться и другие мероприятия по увековечению памяти российских воинов, отличившихся в сражениях, связанных с днями воинской славы России и памятными датами России. (В редакции Федерального закона от 01.04.2020 № 82-ФЗ)</w:t>
      </w:r>
    </w:p>
    <w:p>
      <w:r>
        <w:rPr>
          <w:b/>
        </w:rPr>
        <w:t>Статья 3. Организация проведения дней воинской славы России и мероприятий, посвященных памятным датам России</w:t>
      </w:r>
    </w:p>
    <w:p>
      <w:r>
        <w:t>(Наименование в редакции Федерального закона от 01.04.2020 № 82-ФЗ) Правительство Российской Федерации организует: разработку планов и программ военно-исторической работы; проведение мероприятий, направленных на увековечение памяти российских воинов, отличившихся в сражениях, связанных с днями воинской славы России, а также мероприятий, посвященных памятным датам России; (В редакции Федерального закона от 01.04.2020 № 82-ФЗ) пропаганду дней воинской славы России и памятных дат России; (В редакции Федерального закона от 01.04.2020 № 82-ФЗ) установку мемориальных сооружений и объектов, создание мемориальных музеев и выставок федерального значения, посвященных дням воинской славы России и памятным датам России; (В редакции федеральных законов от 22.08.2004 № 122-ФЗ, от 01.04.2020 № 82-ФЗ) абзац; (Утратил силу - Федеральный закон от 22.08.2004 № 122-ФЗ) разработку проектов международных договоров Российской Федерации по обеспечению сохранности мемориальных сооружений и объектов, увековечивающих дни воинской славы России и памятные даты России, которые находятся на территориях иностранных государств, а также участие в реализации указанных международных договоров; (В редакции Федерального закона от 01.04.2020 № 82-ФЗ) согласование с соответствующими организациями иностранных государств, на территориях которых находятся указанные мемориальные сооружения и объекты, мероприятий по их сохранению и благоустройству; одновременное проведение на всей территории Российской Федерации ежегодно общероссийской минуты молчания 22 июня в День памяти и скорби - день начала Великой Отечественной войны (1941 год); (Дополнение абзацем - Федеральный закон от 01.04.2020 № 82-ФЗ) обеспечение общественного порядка при проведении дней воинской славы России и мероприятий, посвященных памятным датам России. (В редакции Федерального закона от 01.04.2020 № 82-ФЗ) При проведении мероприятий, направленных на увековечение памяти российских воинов, отличившихся в сражениях, связанных с днями воинской славы России, и мероприятий, посвященных памятным датам России, может использоваться Георгиевская лента. (Дополнение частью - Федеральный закон от 29.12.2022 № 579-ФЗ)</w:t>
      </w:r>
    </w:p>
    <w:p>
      <w:r>
        <w:rPr>
          <w:b/>
        </w:rPr>
        <w:t>Статья 4. Порядок проведения воинских ритуалов</w:t>
      </w:r>
    </w:p>
    <w:p>
      <w:r>
        <w:t>Порядок проведения воинских ритуалов в Вооруженных Силах Российской Федерации и других войсках определяет Президент Российской Федерации. Праздничный салют 9 мая и 23 февраля проводится ежегодно в порядке, определяемом Министерством обороны Российской Федерации.</w:t>
      </w:r>
    </w:p>
    <w:p>
      <w:r>
        <w:rPr>
          <w:b/>
        </w:rPr>
        <w:t>Статья 5. Порядок проведения дней воинской славы России в Вооруженных Силах Российской Федерации и других войсках и мероприятий, посвященных памятным датам России</w:t>
      </w:r>
    </w:p>
    <w:p>
      <w:r>
        <w:t>В дни воинской славы России, установленные статьей 1 настоящего Федерального закона, в Вооруженных Силах Российской Федерации и других войсках проводятся торжественные мероприятия. В связи с памятными датами России, установленными статьей 11 настоящего Федерального закона, по инициативе государственных организаций и общественных объединений могут проводиться публичные мероприятия. Порядок проведения дней воинской славы России и мероприятий, посвященных памятным датам России, устанавливается Правительством Российской Федерации. (Статья в редакции Федерального закона от 21.07.2005 № 98-ФЗ)</w:t>
      </w:r>
    </w:p>
    <w:p>
      <w:r>
        <w:rPr>
          <w:b/>
        </w:rPr>
        <w:t>Статья 6. Финансовое обеспечение проведения дней воинской славы России и мероприятий, посвященных памятным датам России</w:t>
      </w:r>
    </w:p>
    <w:p>
      <w:r>
        <w:t>Финансовое обеспечение проведения дней воинской славы России и мероприятий, посвященных памятным датам России, осуществляется за счет средств федерального бюджета. На эти цели также могут направляться средства бюджетов субъектов Российской Федерации и местных бюджетов, а также внебюджетные средства и добровольные (в том числе целевые) взносы и пожертвования физических и юридических лиц. (Статья в редакции Федерального закона от 21.07.2005 № 98-ФЗ)</w:t>
      </w:r>
    </w:p>
    <w:p>
      <w:r>
        <w:rPr>
          <w:b/>
        </w:rPr>
        <w:t>Статья 7. Вступление в силу настоящего Федерального закона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