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1996 год"</w:t>
      </w:r>
    </w:p>
    <w:p>
      <w:r>
        <w:rPr>
          <w:b/>
        </w:rPr>
        <w:t>Статья 1. Внести в Федеральный закон "О федеральном бюджете на 1996 год" (Собрание законодательства Российской Федерации, 1996, № 1, ст. 21) следующие изменения и дополнения:</w:t>
      </w:r>
    </w:p>
    <w:p>
      <w:r>
        <w:rPr>
          <w:b/>
        </w:rPr>
        <w:t xml:space="preserve">1. </w:t>
      </w:r>
      <w:r>
        <w:t>В статье 16</w:t>
      </w:r>
    </w:p>
    <w:p>
      <w:r>
        <w:rPr>
          <w:b/>
        </w:rPr>
        <w:t xml:space="preserve">2. </w:t>
      </w:r>
      <w:r>
        <w:t>Дополнить Федеральный закон статьей 161 следующего содержания: "Статья 161. Направить в 1996 году на пополнение собственных оборотных средств организаций текстильной и легкой промышленности ассигнования из федерального бюджета в объемах, не превышающих отчислений от налога на добавленную стоимость, вносимых в доход федерального бюджета указанными организациями."</w:t>
      </w:r>
    </w:p>
    <w:p>
      <w:r>
        <w:rPr>
          <w:b/>
        </w:rPr>
        <w:t xml:space="preserve">3. </w:t>
      </w:r>
      <w:r>
        <w:t>Средства, направляемые на пополнение оборотных средств организаций текстильной и легкой промышленности из федерального бюджета в соответствии с пунктами 1 и 2 статьи 1 настоящего Федерального закона, учитываются как соответствующее увеличение доли государства в уставном капитале организаций - получателей средств</w:t>
      </w:r>
    </w:p>
    <w:p>
      <w:r>
        <w:rPr>
          <w:b/>
        </w:rPr>
        <w:t xml:space="preserve">4. </w:t>
      </w:r>
      <w:r>
        <w:t>В статье 35 слова "в объеме 1500 млрд. рублей" заменить словами "в объеме 1000 млрд. рублей"</w:t>
      </w:r>
    </w:p>
    <w:p>
      <w:r>
        <w:rPr>
          <w:b/>
        </w:rPr>
        <w:t xml:space="preserve">1. </w:t>
      </w:r>
      <w:r>
        <w:t>в пункте 7: в абзаце первом слова "Промышленность, энергетика и строительство 49509586,4" заменить словами "Промышленность, энергетика и строительство 50009586,4"; в абзаце десятом слова "Другие отрасли промышленности 974252,7" заменить словами "Другие отрасли промышленности 1474252,7"</w:t>
      </w:r>
    </w:p>
    <w:p>
      <w:r>
        <w:rPr>
          <w:b/>
        </w:rPr>
        <w:t xml:space="preserve">1. </w:t>
      </w:r>
      <w:r>
        <w:t>в абзаце первом пункта 19 слова "Прочие расходы 63683812,9" заменить словами "Прочие расходы 63183812,9"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