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Эстонской Республики о сотрудничестве в области пенсионного обеспечения</w:t>
      </w:r>
    </w:p>
    <w:p>
      <w:r>
        <w:rPr>
          <w:b/>
        </w:rPr>
        <w:t>Статья None. Федеральный закон   от 27.11.1996 № 142-ФЗ</w:t>
      </w:r>
    </w:p>
    <w:p>
      <w:r>
        <w:t>О ратификации Соглашения между Правительством Российской Федерации и Правительством Эстонской Республики о сотрудничестве в области пенсионного обеспечения РОССИЙСКАЯ ФЕДЕРАЦИЯ ФЕДЕРАЛЬНЫЙ ЗАКОН О ратификации Соглашения между Правительством Российской Федерации и Правительством Эстонской Республики о сотрудничестве в области пенсионного обеспечения Принят Государственной Думой 25 октября 1996 года Одобрен Советом Федерации 13 ноября 1996 года Ратифицировать Соглашение между Правительством Российской Федерации и Правительством Эстонской Республики о сотрудничестве в области пенсионного обеспечения, подписанное 25 июня 1993 года. Президент Российской Федерации Б.Ельцин Москва, Кремль 27 ноября 1996 года № 142-ФЗ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