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об избежании двойного налогообложения доходов и имущества и предотвращении уклонения от уплаты налогов</w:t>
      </w:r>
    </w:p>
    <w:p>
      <w:r>
        <w:rPr>
          <w:b/>
        </w:rPr>
        <w:t>Статья None. Федеральный закон   от 28.04.1997 № 72-ФЗ</w:t>
      </w:r>
    </w:p>
    <w:p>
      <w:r>
        <w:t>О ратификации Соглашения между Правительством Российской Федерации и Правительством Республики Молдова об избежании двойного налогообложения доходов и имущества и предотвращении уклонения от уплаты налогов РОССИЙСКАЯ ФЕДЕРАЦИЯ ФЕДЕРАЛЬНЫЙ ЗАКОН О ратификации Соглашения между Правительством Российской Федерации и Правительством Республики Молдова об избежании двойного налогообложения доходов и имущества и предотвращении уклонения от уплаты налогов Принят Государственной Думой 4 апреля 1997 года Одобрен Советом Федерации 16 апреля 1997 года Ратифицировать Соглашение между Правительством Российской Федерации и Правительством Республики Молдова об избежании двойного налогообложения доходов и имущества и предотвращении уклонения от уплаты налогов, подписанное в городе Москве 12 апреля 1996 года. Президент Российской Федерации Б.Ельцин Москва, Кремль 28 апреля 1997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